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857" w:rsidRDefault="007A0857" w:rsidP="007A0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1146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IISS “ENRICO MEDI” DI PALERMO</w:t>
      </w:r>
    </w:p>
    <w:p w:rsidR="007A0857" w:rsidRPr="00A1146A" w:rsidRDefault="007A0857" w:rsidP="007A0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7A0857" w:rsidRPr="00A1146A" w:rsidRDefault="007A0857" w:rsidP="007A08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A1146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PROGRAMMA DI MATEMATICA SVOLTO NELLA CLASSE </w:t>
      </w:r>
      <w:r w:rsidR="00F97B41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A</w:t>
      </w:r>
      <w:r w:rsidRPr="00A1146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18512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CC</w:t>
      </w:r>
    </w:p>
    <w:p w:rsidR="007A0857" w:rsidRPr="00AB5175" w:rsidRDefault="007A0857" w:rsidP="007A0857">
      <w:pPr>
        <w:widowControl w:val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7"/>
        <w:gridCol w:w="1685"/>
        <w:gridCol w:w="1800"/>
        <w:gridCol w:w="999"/>
        <w:gridCol w:w="150"/>
        <w:gridCol w:w="1263"/>
        <w:gridCol w:w="1985"/>
      </w:tblGrid>
      <w:tr w:rsidR="007A0857" w:rsidRPr="00AB5175" w:rsidTr="00155D79">
        <w:trPr>
          <w:gridAfter w:val="1"/>
          <w:wAfter w:w="1985" w:type="dxa"/>
        </w:trPr>
        <w:tc>
          <w:tcPr>
            <w:tcW w:w="1477" w:type="dxa"/>
            <w:hideMark/>
          </w:tcPr>
          <w:p w:rsidR="007A0857" w:rsidRPr="00AB5175" w:rsidRDefault="007A0857" w:rsidP="00155D7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B5175">
              <w:rPr>
                <w:rFonts w:ascii="Times New Roman" w:hAnsi="Times New Roman" w:cs="Times New Roman"/>
                <w:sz w:val="28"/>
              </w:rPr>
              <w:t>Disciplina:</w:t>
            </w:r>
          </w:p>
        </w:tc>
        <w:tc>
          <w:tcPr>
            <w:tcW w:w="5897" w:type="dxa"/>
            <w:gridSpan w:val="5"/>
            <w:hideMark/>
          </w:tcPr>
          <w:p w:rsidR="007A0857" w:rsidRPr="00AB5175" w:rsidRDefault="007A0857" w:rsidP="00155D79">
            <w:pPr>
              <w:widowControl w:val="0"/>
              <w:pBdr>
                <w:bottom w:val="single" w:sz="6" w:space="1" w:color="auto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175">
              <w:rPr>
                <w:rFonts w:ascii="Times New Roman" w:hAnsi="Times New Roman" w:cs="Times New Roman"/>
                <w:b/>
              </w:rPr>
              <w:t>MATEMATICA</w:t>
            </w:r>
          </w:p>
        </w:tc>
      </w:tr>
      <w:tr w:rsidR="007A0857" w:rsidRPr="00AB5175" w:rsidTr="00155D79">
        <w:trPr>
          <w:gridAfter w:val="1"/>
          <w:wAfter w:w="1985" w:type="dxa"/>
        </w:trPr>
        <w:tc>
          <w:tcPr>
            <w:tcW w:w="1477" w:type="dxa"/>
            <w:hideMark/>
          </w:tcPr>
          <w:p w:rsidR="007A0857" w:rsidRPr="00AB5175" w:rsidRDefault="007A0857" w:rsidP="00155D7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B5175">
              <w:rPr>
                <w:rFonts w:ascii="Times New Roman" w:hAnsi="Times New Roman" w:cs="Times New Roman"/>
                <w:sz w:val="28"/>
              </w:rPr>
              <w:t>Classe</w:t>
            </w:r>
          </w:p>
        </w:tc>
        <w:tc>
          <w:tcPr>
            <w:tcW w:w="1685" w:type="dxa"/>
            <w:hideMark/>
          </w:tcPr>
          <w:p w:rsidR="007A0857" w:rsidRPr="00AB5175" w:rsidRDefault="00C11F22" w:rsidP="00F97B41">
            <w:pPr>
              <w:widowControl w:val="0"/>
              <w:pBdr>
                <w:bottom w:val="single" w:sz="6" w:space="1" w:color="auto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 xml:space="preserve">3 A </w:t>
            </w:r>
            <w:r w:rsidR="00185123">
              <w:rPr>
                <w:rFonts w:ascii="Times New Roman" w:hAnsi="Times New Roman" w:cs="Times New Roman"/>
                <w:b/>
                <w:lang w:val="en-GB"/>
              </w:rPr>
              <w:t>CC</w:t>
            </w:r>
          </w:p>
        </w:tc>
        <w:tc>
          <w:tcPr>
            <w:tcW w:w="2949" w:type="dxa"/>
            <w:gridSpan w:val="3"/>
            <w:hideMark/>
          </w:tcPr>
          <w:p w:rsidR="007A0857" w:rsidRPr="00AB5175" w:rsidRDefault="007A0857" w:rsidP="00155D79">
            <w:pPr>
              <w:widowControl w:val="0"/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B5175">
              <w:rPr>
                <w:rFonts w:ascii="Times New Roman" w:hAnsi="Times New Roman" w:cs="Times New Roman"/>
                <w:sz w:val="28"/>
              </w:rPr>
              <w:t>A.S.</w:t>
            </w:r>
          </w:p>
        </w:tc>
        <w:tc>
          <w:tcPr>
            <w:tcW w:w="1263" w:type="dxa"/>
            <w:hideMark/>
          </w:tcPr>
          <w:p w:rsidR="007A0857" w:rsidRPr="00AB5175" w:rsidRDefault="00DC3E78" w:rsidP="00155D79">
            <w:pPr>
              <w:widowControl w:val="0"/>
              <w:pBdr>
                <w:bottom w:val="single" w:sz="6" w:space="1" w:color="auto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2023/24</w:t>
            </w:r>
          </w:p>
        </w:tc>
      </w:tr>
      <w:tr w:rsidR="007A0857" w:rsidRPr="00AB5175" w:rsidTr="00155D79">
        <w:trPr>
          <w:trHeight w:hRule="exact" w:val="200"/>
        </w:trPr>
        <w:tc>
          <w:tcPr>
            <w:tcW w:w="1477" w:type="dxa"/>
          </w:tcPr>
          <w:p w:rsidR="007A0857" w:rsidRPr="00AB5175" w:rsidRDefault="007A0857" w:rsidP="00155D7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484" w:type="dxa"/>
            <w:gridSpan w:val="3"/>
          </w:tcPr>
          <w:p w:rsidR="007A0857" w:rsidRPr="00AB5175" w:rsidRDefault="007A0857" w:rsidP="00155D79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3398" w:type="dxa"/>
            <w:gridSpan w:val="3"/>
          </w:tcPr>
          <w:p w:rsidR="007A0857" w:rsidRPr="00AB5175" w:rsidRDefault="007A0857" w:rsidP="00155D7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  <w:tr w:rsidR="007A0857" w:rsidRPr="00AB5175" w:rsidTr="00155D79">
        <w:tc>
          <w:tcPr>
            <w:tcW w:w="1477" w:type="dxa"/>
            <w:hideMark/>
          </w:tcPr>
          <w:p w:rsidR="007A0857" w:rsidRPr="00AB5175" w:rsidRDefault="007A0857" w:rsidP="00155D7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AB5175">
              <w:rPr>
                <w:rFonts w:ascii="Times New Roman" w:hAnsi="Times New Roman" w:cs="Times New Roman"/>
                <w:sz w:val="28"/>
              </w:rPr>
              <w:t>Docente:</w:t>
            </w:r>
          </w:p>
        </w:tc>
        <w:tc>
          <w:tcPr>
            <w:tcW w:w="3485" w:type="dxa"/>
            <w:gridSpan w:val="2"/>
            <w:hideMark/>
          </w:tcPr>
          <w:p w:rsidR="007A0857" w:rsidRPr="00AB5175" w:rsidRDefault="007A0857" w:rsidP="00155D79">
            <w:pPr>
              <w:widowControl w:val="0"/>
              <w:pBdr>
                <w:bottom w:val="single" w:sz="6" w:space="1" w:color="auto"/>
              </w:pBd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AB5175">
              <w:rPr>
                <w:rFonts w:ascii="Times New Roman" w:hAnsi="Times New Roman" w:cs="Times New Roman"/>
                <w:b/>
                <w:sz w:val="28"/>
              </w:rPr>
              <w:t>Rosalia Fiorentino</w:t>
            </w:r>
          </w:p>
        </w:tc>
        <w:tc>
          <w:tcPr>
            <w:tcW w:w="999" w:type="dxa"/>
          </w:tcPr>
          <w:p w:rsidR="008C6223" w:rsidRPr="00AB5175" w:rsidRDefault="008C6223" w:rsidP="00155D7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28C9" w:rsidRPr="00AB5175" w:rsidRDefault="00D628C9" w:rsidP="00155D7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98" w:type="dxa"/>
            <w:gridSpan w:val="3"/>
            <w:hideMark/>
          </w:tcPr>
          <w:p w:rsidR="007A0857" w:rsidRPr="00AB5175" w:rsidRDefault="007A0857" w:rsidP="00155D7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711C" w:rsidRPr="00711F0D" w:rsidRDefault="00D628C9" w:rsidP="00711F0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LIBRO DI TESTO: BERGAMINI M. TRIFONE A. BAROZZI G. ZANICHELLI MATEMATICA.BIANCO 3</w:t>
      </w:r>
    </w:p>
    <w:p w:rsidR="003C3EA9" w:rsidRDefault="003C3EA9" w:rsidP="003C3E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SPAZIO E FIGURE</w:t>
      </w:r>
    </w:p>
    <w:p w:rsidR="00C11F22" w:rsidRPr="00C11F22" w:rsidRDefault="00C11F22" w:rsidP="00C11F22">
      <w:pPr>
        <w:pStyle w:val="Paragrafoelenco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11F22">
        <w:rPr>
          <w:rFonts w:ascii="Times New Roman" w:hAnsi="Times New Roman" w:cs="Times New Roman"/>
          <w:sz w:val="24"/>
          <w:szCs w:val="24"/>
        </w:rPr>
        <w:t>Radicali, proprietà invariantiva, semplificare un radicale, trasporto sotto e fuori radice.</w:t>
      </w:r>
    </w:p>
    <w:p w:rsidR="00C11F22" w:rsidRDefault="00C11F22" w:rsidP="003C3EA9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1F22">
        <w:rPr>
          <w:rFonts w:ascii="Times New Roman" w:hAnsi="Times New Roman" w:cs="Times New Roman"/>
          <w:sz w:val="24"/>
          <w:szCs w:val="24"/>
        </w:rPr>
        <w:t>Le equazioni di secondo grado; la risoluzione di un’equazione di secondo grado completa e incompleta; equazione pura, equazione spuria.</w:t>
      </w:r>
    </w:p>
    <w:p w:rsidR="00DC3E78" w:rsidRDefault="00DC3E78" w:rsidP="003C3EA9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Statistica: i dati statistici; popolazione; campione; caratteri quantitativi e qualitativi; le fasi fondamentali di un’indagine statistica; le tabelle di frequenza.</w:t>
      </w:r>
    </w:p>
    <w:p w:rsidR="00DC3E78" w:rsidRDefault="00DC3E78" w:rsidP="003C3EA9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Indici di posizione centrale: media, mediana, moda.</w:t>
      </w:r>
    </w:p>
    <w:p w:rsidR="00DC3E78" w:rsidRDefault="00DC3E78" w:rsidP="003C3EA9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media ponderata;</w:t>
      </w:r>
    </w:p>
    <w:p w:rsidR="00DC3E78" w:rsidRDefault="00DC3E78" w:rsidP="003C3EA9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Distribuzione di frequenza: frequenze cumulata.</w:t>
      </w:r>
    </w:p>
    <w:p w:rsidR="00DC3E78" w:rsidRDefault="00DC3E78" w:rsidP="003C3EA9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Aerogramma o diagramma a torta; istogramma.</w:t>
      </w:r>
    </w:p>
    <w:p w:rsidR="00DC3E78" w:rsidRDefault="00DC3E78" w:rsidP="003C3EA9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funzioni: dominio e codominio; le funzioni numeriche; le funzioni lineari; </w:t>
      </w:r>
    </w:p>
    <w:p w:rsidR="00DC3E78" w:rsidRPr="00185123" w:rsidRDefault="00DC3E78" w:rsidP="003C3EA9">
      <w:pPr>
        <w:pStyle w:val="Paragrafoelenco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funzione quadratica: concavità, simmetrie, apertura.</w:t>
      </w:r>
    </w:p>
    <w:p w:rsidR="00596162" w:rsidRDefault="00596162" w:rsidP="00185123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A61DF6">
        <w:rPr>
          <w:rFonts w:ascii="Times New Roman" w:hAnsi="Times New Roman" w:cs="Times New Roman"/>
          <w:sz w:val="24"/>
          <w:szCs w:val="24"/>
        </w:rPr>
        <w:t>parabola nel piano cartesiano; definizione</w:t>
      </w:r>
      <w:r>
        <w:rPr>
          <w:rFonts w:ascii="Times New Roman" w:hAnsi="Times New Roman" w:cs="Times New Roman"/>
          <w:sz w:val="24"/>
          <w:szCs w:val="24"/>
        </w:rPr>
        <w:t>; co</w:t>
      </w:r>
      <w:r w:rsidR="00A61DF6">
        <w:rPr>
          <w:rFonts w:ascii="Times New Roman" w:hAnsi="Times New Roman" w:cs="Times New Roman"/>
          <w:sz w:val="24"/>
          <w:szCs w:val="24"/>
        </w:rPr>
        <w:t xml:space="preserve">ncavità, simmetria, apertura; </w:t>
      </w:r>
      <w:r>
        <w:rPr>
          <w:rFonts w:ascii="Times New Roman" w:hAnsi="Times New Roman" w:cs="Times New Roman"/>
          <w:sz w:val="24"/>
          <w:szCs w:val="24"/>
        </w:rPr>
        <w:t xml:space="preserve"> fuoco</w:t>
      </w:r>
      <w:r w:rsidR="00A61DF6">
        <w:rPr>
          <w:rFonts w:ascii="Times New Roman" w:hAnsi="Times New Roman" w:cs="Times New Roman"/>
          <w:sz w:val="24"/>
          <w:szCs w:val="24"/>
        </w:rPr>
        <w:t xml:space="preserve">; vertice  e </w:t>
      </w:r>
      <w:r>
        <w:rPr>
          <w:rFonts w:ascii="Times New Roman" w:hAnsi="Times New Roman" w:cs="Times New Roman"/>
          <w:sz w:val="24"/>
          <w:szCs w:val="24"/>
        </w:rPr>
        <w:t xml:space="preserve"> direttrice.</w:t>
      </w:r>
    </w:p>
    <w:p w:rsidR="009B1573" w:rsidRDefault="009B1573" w:rsidP="00185123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L’equazione della parabola con asse coincidente con l’asse y e vertice nell’origine;</w:t>
      </w:r>
    </w:p>
    <w:p w:rsidR="009B1573" w:rsidRDefault="0012400C" w:rsidP="00185123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L’equazione della parabola con asse parallelo all’asse y;</w:t>
      </w:r>
    </w:p>
    <w:p w:rsidR="00CE1282" w:rsidRPr="00185123" w:rsidRDefault="00CE1282" w:rsidP="00185123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123">
        <w:rPr>
          <w:rFonts w:ascii="Times New Roman" w:hAnsi="Times New Roman" w:cs="Times New Roman"/>
          <w:sz w:val="24"/>
          <w:szCs w:val="24"/>
        </w:rPr>
        <w:t>La rappresentazione della parabola nel piano cartesiano : casi particolari.</w:t>
      </w:r>
    </w:p>
    <w:p w:rsidR="00CE1282" w:rsidRPr="00185123" w:rsidRDefault="0012400C" w:rsidP="00185123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123">
        <w:rPr>
          <w:rFonts w:ascii="Times New Roman" w:hAnsi="Times New Roman" w:cs="Times New Roman"/>
          <w:sz w:val="24"/>
          <w:szCs w:val="24"/>
        </w:rPr>
        <w:t>Utilizzare Geogebra per rappresentare la parabola nel piano cartesiano;</w:t>
      </w:r>
    </w:p>
    <w:p w:rsidR="00185123" w:rsidRDefault="00185123" w:rsidP="00185123">
      <w:pPr>
        <w:pStyle w:val="Paragrafoelenco"/>
        <w:spacing w:line="360" w:lineRule="auto"/>
        <w:ind w:left="1620"/>
        <w:jc w:val="both"/>
        <w:rPr>
          <w:rFonts w:ascii="Times New Roman" w:hAnsi="Times New Roman" w:cs="Times New Roman"/>
          <w:sz w:val="24"/>
          <w:szCs w:val="24"/>
        </w:rPr>
      </w:pPr>
    </w:p>
    <w:p w:rsidR="00185123" w:rsidRDefault="00AD712D" w:rsidP="00B22202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Palermo, lì  </w:t>
      </w:r>
      <w:r w:rsidR="0087014B">
        <w:rPr>
          <w:rFonts w:ascii="Times New Roman" w:hAnsi="Times New Roman" w:cs="Times New Roman"/>
          <w:sz w:val="24"/>
          <w:szCs w:val="24"/>
        </w:rPr>
        <w:t>3</w:t>
      </w:r>
      <w:r w:rsidR="00B969EC">
        <w:rPr>
          <w:rFonts w:ascii="Times New Roman" w:hAnsi="Times New Roman" w:cs="Times New Roman"/>
          <w:sz w:val="24"/>
          <w:szCs w:val="24"/>
        </w:rPr>
        <w:t>1/05</w:t>
      </w:r>
      <w:r>
        <w:rPr>
          <w:rFonts w:ascii="Times New Roman" w:hAnsi="Times New Roman" w:cs="Times New Roman"/>
          <w:sz w:val="24"/>
          <w:szCs w:val="24"/>
        </w:rPr>
        <w:t>/2022</w:t>
      </w:r>
      <w:r w:rsidR="00B2220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8731F">
        <w:rPr>
          <w:rFonts w:ascii="Times New Roman" w:hAnsi="Times New Roman" w:cs="Times New Roman"/>
          <w:sz w:val="24"/>
          <w:szCs w:val="24"/>
        </w:rPr>
        <w:t xml:space="preserve">Il DOCENTE: prof.ssa Fiorentino Rosalia    </w:t>
      </w:r>
    </w:p>
    <w:p w:rsidR="0087014B" w:rsidRDefault="00A8731F" w:rsidP="00B22202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8701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A35"/>
    <w:multiLevelType w:val="hybridMultilevel"/>
    <w:tmpl w:val="E4263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20E7A"/>
    <w:multiLevelType w:val="hybridMultilevel"/>
    <w:tmpl w:val="2370E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F7AC9"/>
    <w:multiLevelType w:val="hybridMultilevel"/>
    <w:tmpl w:val="76C85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80561"/>
    <w:multiLevelType w:val="hybridMultilevel"/>
    <w:tmpl w:val="3A425D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717A5D"/>
    <w:multiLevelType w:val="hybridMultilevel"/>
    <w:tmpl w:val="466048F6"/>
    <w:lvl w:ilvl="0" w:tplc="0410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339E7479"/>
    <w:multiLevelType w:val="hybridMultilevel"/>
    <w:tmpl w:val="4C06D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3E2183"/>
    <w:multiLevelType w:val="hybridMultilevel"/>
    <w:tmpl w:val="CE366A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CD3F29"/>
    <w:multiLevelType w:val="hybridMultilevel"/>
    <w:tmpl w:val="AFB081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9E091D"/>
    <w:multiLevelType w:val="hybridMultilevel"/>
    <w:tmpl w:val="C27EE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0E63D7"/>
    <w:multiLevelType w:val="hybridMultilevel"/>
    <w:tmpl w:val="10061E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96570F"/>
    <w:multiLevelType w:val="hybridMultilevel"/>
    <w:tmpl w:val="49EE7CA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6E660BB0"/>
    <w:multiLevelType w:val="hybridMultilevel"/>
    <w:tmpl w:val="0A70DE1A"/>
    <w:lvl w:ilvl="0" w:tplc="0410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2">
    <w:nsid w:val="73C812C0"/>
    <w:multiLevelType w:val="hybridMultilevel"/>
    <w:tmpl w:val="106C6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DB5A29"/>
    <w:multiLevelType w:val="hybridMultilevel"/>
    <w:tmpl w:val="50E28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DB4503"/>
    <w:multiLevelType w:val="hybridMultilevel"/>
    <w:tmpl w:val="B3E01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E51F09"/>
    <w:multiLevelType w:val="hybridMultilevel"/>
    <w:tmpl w:val="C17892F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1"/>
  </w:num>
  <w:num w:numId="9">
    <w:abstractNumId w:val="5"/>
  </w:num>
  <w:num w:numId="10">
    <w:abstractNumId w:val="14"/>
  </w:num>
  <w:num w:numId="11">
    <w:abstractNumId w:val="2"/>
  </w:num>
  <w:num w:numId="12">
    <w:abstractNumId w:val="7"/>
  </w:num>
  <w:num w:numId="13">
    <w:abstractNumId w:val="3"/>
  </w:num>
  <w:num w:numId="14">
    <w:abstractNumId w:val="13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857"/>
    <w:rsid w:val="0012400C"/>
    <w:rsid w:val="00185123"/>
    <w:rsid w:val="002E72F1"/>
    <w:rsid w:val="003527E1"/>
    <w:rsid w:val="003C3EA9"/>
    <w:rsid w:val="003F5934"/>
    <w:rsid w:val="00596162"/>
    <w:rsid w:val="00602282"/>
    <w:rsid w:val="0066031E"/>
    <w:rsid w:val="00711F0D"/>
    <w:rsid w:val="007A0857"/>
    <w:rsid w:val="008548E4"/>
    <w:rsid w:val="0087014B"/>
    <w:rsid w:val="008C6223"/>
    <w:rsid w:val="009B1573"/>
    <w:rsid w:val="009F7DA3"/>
    <w:rsid w:val="00A61DF6"/>
    <w:rsid w:val="00A8731F"/>
    <w:rsid w:val="00AB5175"/>
    <w:rsid w:val="00AD712D"/>
    <w:rsid w:val="00B22202"/>
    <w:rsid w:val="00B26D59"/>
    <w:rsid w:val="00B969EC"/>
    <w:rsid w:val="00C11F22"/>
    <w:rsid w:val="00CE1282"/>
    <w:rsid w:val="00D628C9"/>
    <w:rsid w:val="00DC3E78"/>
    <w:rsid w:val="00E56E26"/>
    <w:rsid w:val="00F97B41"/>
    <w:rsid w:val="00FB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08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56E26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6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E2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628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08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56E26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6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E2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62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MINUTELLA</dc:creator>
  <cp:lastModifiedBy>rosal</cp:lastModifiedBy>
  <cp:revision>2</cp:revision>
  <cp:lastPrinted>2019-06-04T17:42:00Z</cp:lastPrinted>
  <dcterms:created xsi:type="dcterms:W3CDTF">2024-06-03T07:26:00Z</dcterms:created>
  <dcterms:modified xsi:type="dcterms:W3CDTF">2024-06-03T07:26:00Z</dcterms:modified>
</cp:coreProperties>
</file>