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A7" w:rsidRPr="00F628A7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F628A7">
        <w:rPr>
          <w:rFonts w:asciiTheme="minorHAnsi" w:hAnsiTheme="minorHAnsi" w:cstheme="minorHAnsi"/>
          <w:b/>
        </w:rPr>
        <w:t xml:space="preserve">ALLEGATO </w:t>
      </w:r>
      <w:r w:rsidR="00EF762C">
        <w:rPr>
          <w:rFonts w:asciiTheme="minorHAnsi" w:hAnsiTheme="minorHAnsi" w:cstheme="minorHAnsi"/>
          <w:b/>
        </w:rPr>
        <w:t>C</w:t>
      </w:r>
    </w:p>
    <w:p w:rsidR="00F628A7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  <w:sz w:val="21"/>
        </w:rPr>
      </w:pPr>
    </w:p>
    <w:p w:rsidR="00F628A7" w:rsidRPr="00C33429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  <w:sz w:val="21"/>
        </w:rPr>
      </w:pPr>
    </w:p>
    <w:p w:rsidR="00F628A7" w:rsidRPr="00C33429" w:rsidRDefault="00F628A7" w:rsidP="00F628A7">
      <w:pPr>
        <w:pStyle w:val="Corpotesto"/>
        <w:tabs>
          <w:tab w:val="left" w:pos="7301"/>
        </w:tabs>
        <w:spacing w:before="60"/>
        <w:ind w:left="5897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Spett.le</w:t>
      </w: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pacing w:val="-4"/>
        </w:rPr>
        <w:t>I.I.S.S. Enrico MEDI</w:t>
      </w:r>
    </w:p>
    <w:p w:rsidR="00F628A7" w:rsidRPr="00C33429" w:rsidRDefault="00F628A7" w:rsidP="00F628A7">
      <w:pPr>
        <w:pStyle w:val="Corpotesto"/>
        <w:spacing w:before="10"/>
        <w:ind w:right="1334"/>
        <w:jc w:val="righ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Palermo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20"/>
        </w:rPr>
      </w:pPr>
    </w:p>
    <w:p w:rsidR="00C020ED" w:rsidRPr="00C33429" w:rsidRDefault="00C020ED" w:rsidP="00C020ED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:rsidR="00C020ED" w:rsidRPr="00C33429" w:rsidRDefault="00C020ED" w:rsidP="00C020ED">
      <w:pPr>
        <w:pStyle w:val="Corpotesto"/>
        <w:spacing w:before="9"/>
        <w:jc w:val="center"/>
        <w:rPr>
          <w:rFonts w:asciiTheme="minorHAnsi" w:hAnsiTheme="minorHAnsi" w:cstheme="minorHAnsi"/>
          <w:b/>
          <w:sz w:val="21"/>
        </w:rPr>
      </w:pPr>
    </w:p>
    <w:p w:rsidR="00397C0B" w:rsidRDefault="00C020ED" w:rsidP="00907B82">
      <w:pPr>
        <w:pStyle w:val="Corpotesto"/>
        <w:spacing w:before="90"/>
        <w:jc w:val="center"/>
        <w:rPr>
          <w:rFonts w:asciiTheme="minorHAnsi" w:hAnsiTheme="minorHAnsi" w:cstheme="minorHAnsi"/>
          <w:u w:val="single"/>
        </w:rPr>
      </w:pPr>
      <w:r w:rsidRPr="00C33429">
        <w:rPr>
          <w:rFonts w:asciiTheme="minorHAnsi" w:hAnsiTheme="minorHAnsi" w:cstheme="minorHAnsi"/>
          <w:u w:val="single"/>
        </w:rPr>
        <w:t>DICHIARAZIONE RILASCIATA AI SENSI DEGLI ARTT. 46 E 47 DEL</w:t>
      </w:r>
      <w:r w:rsidRPr="00C33429">
        <w:rPr>
          <w:rFonts w:asciiTheme="minorHAnsi" w:hAnsiTheme="minorHAnsi" w:cstheme="minorHAnsi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>D.P.R.</w:t>
      </w:r>
      <w:r w:rsidRPr="00C33429">
        <w:rPr>
          <w:rFonts w:asciiTheme="minorHAnsi" w:hAnsiTheme="minorHAnsi" w:cstheme="minorHAnsi"/>
          <w:spacing w:val="22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>445/2000</w:t>
      </w:r>
    </w:p>
    <w:p w:rsidR="00C020ED" w:rsidRPr="00C33429" w:rsidRDefault="00C020ED" w:rsidP="00907B82">
      <w:pPr>
        <w:pStyle w:val="Corpotesto"/>
        <w:spacing w:before="90"/>
        <w:jc w:val="center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  <w:u w:val="single"/>
        </w:rPr>
        <w:t>per</w:t>
      </w:r>
      <w:proofErr w:type="gramEnd"/>
      <w:r w:rsidRPr="00C33429">
        <w:rPr>
          <w:rFonts w:asciiTheme="minorHAnsi" w:hAnsiTheme="minorHAnsi" w:cstheme="minorHAnsi"/>
          <w:u w:val="single"/>
        </w:rPr>
        <w:t xml:space="preserve"> la partecipazione alla</w:t>
      </w:r>
      <w:r w:rsidRPr="00C33429">
        <w:rPr>
          <w:rFonts w:asciiTheme="minorHAnsi" w:hAnsiTheme="minorHAnsi" w:cstheme="minorHAnsi"/>
          <w:spacing w:val="22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procedura negoziata progetto PON </w:t>
      </w:r>
      <w:r w:rsidRPr="00C33429">
        <w:rPr>
          <w:rFonts w:asciiTheme="minorHAnsi" w:hAnsiTheme="minorHAnsi" w:cstheme="minorHAnsi"/>
          <w:spacing w:val="-4"/>
          <w:u w:val="single"/>
        </w:rPr>
        <w:t xml:space="preserve">avviso </w:t>
      </w:r>
      <w:r w:rsidRPr="00C33429">
        <w:rPr>
          <w:rFonts w:asciiTheme="minorHAnsi" w:hAnsiTheme="minorHAnsi" w:cstheme="minorHAnsi"/>
          <w:u w:val="single"/>
        </w:rPr>
        <w:t xml:space="preserve">3781/2017: codice progetto </w:t>
      </w:r>
      <w:r w:rsidR="00C33429" w:rsidRPr="00C33429">
        <w:rPr>
          <w:rFonts w:asciiTheme="minorHAnsi" w:hAnsiTheme="minorHAnsi" w:cstheme="minorHAnsi"/>
          <w:u w:val="single"/>
        </w:rPr>
        <w:t>10.6.6B-FSEPON-SI-2017-19</w:t>
      </w:r>
      <w:r w:rsidR="00EF762C">
        <w:rPr>
          <w:rFonts w:asciiTheme="minorHAnsi" w:hAnsiTheme="minorHAnsi" w:cstheme="minorHAnsi"/>
          <w:u w:val="single"/>
        </w:rPr>
        <w:t xml:space="preserve"> INTERSHIP AUTOMOTIVE</w:t>
      </w:r>
    </w:p>
    <w:p w:rsidR="00FB7198" w:rsidRPr="00C33429" w:rsidRDefault="00FB7198">
      <w:pPr>
        <w:rPr>
          <w:rFonts w:cstheme="minorHAnsi"/>
        </w:rPr>
      </w:pPr>
    </w:p>
    <w:p w:rsidR="00C020ED" w:rsidRPr="00C33429" w:rsidRDefault="00C020ED">
      <w:pPr>
        <w:rPr>
          <w:rFonts w:cstheme="minorHAnsi"/>
        </w:rPr>
      </w:pPr>
      <w:r w:rsidRPr="00C33429">
        <w:rPr>
          <w:rFonts w:cstheme="minorHAnsi"/>
        </w:rPr>
        <w:t>CUP</w:t>
      </w:r>
      <w:r w:rsidR="00907B82">
        <w:rPr>
          <w:rFonts w:cstheme="minorHAnsi"/>
        </w:rPr>
        <w:t>: 74C17000370007</w:t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Pr="00C33429">
        <w:rPr>
          <w:rFonts w:cstheme="minorHAnsi"/>
        </w:rPr>
        <w:t>CIG</w:t>
      </w:r>
      <w:r w:rsidR="00907B82">
        <w:rPr>
          <w:rFonts w:cstheme="minorHAnsi"/>
        </w:rPr>
        <w:t>: 756698056F</w:t>
      </w:r>
    </w:p>
    <w:p w:rsidR="00C33429" w:rsidRPr="00C33429" w:rsidRDefault="00C33429">
      <w:pPr>
        <w:rPr>
          <w:rFonts w:cstheme="minorHAnsi"/>
        </w:rPr>
      </w:pPr>
    </w:p>
    <w:p w:rsidR="00C020ED" w:rsidRPr="00C33429" w:rsidRDefault="003517C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Il/I sottoscritto/i: ______________________________________________________________________</w:t>
      </w:r>
    </w:p>
    <w:p w:rsidR="003517CD" w:rsidRPr="00C33429" w:rsidRDefault="003517C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 xml:space="preserve">Nato </w:t>
      </w:r>
      <w:r w:rsidR="006147BD" w:rsidRPr="00C33429">
        <w:rPr>
          <w:rFonts w:cstheme="minorHAnsi"/>
        </w:rPr>
        <w:t>a ________________________il ___________</w:t>
      </w:r>
      <w:r w:rsidRPr="00C33429">
        <w:rPr>
          <w:rFonts w:cstheme="minorHAnsi"/>
        </w:rPr>
        <w:t xml:space="preserve">_____, </w:t>
      </w:r>
      <w:r w:rsidR="006147BD" w:rsidRPr="00C33429">
        <w:rPr>
          <w:rFonts w:cstheme="minorHAnsi"/>
        </w:rPr>
        <w:t>residente nel Comune di ________________</w:t>
      </w:r>
    </w:p>
    <w:p w:rsidR="006147BD" w:rsidRPr="00C33429" w:rsidRDefault="00C33429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 xml:space="preserve">Provincia </w:t>
      </w:r>
      <w:r w:rsidR="006147BD" w:rsidRPr="00C33429">
        <w:rPr>
          <w:rFonts w:cstheme="minorHAnsi"/>
        </w:rPr>
        <w:t xml:space="preserve">_______ </w:t>
      </w:r>
      <w:proofErr w:type="gramStart"/>
      <w:r w:rsidR="006147BD" w:rsidRPr="00C33429">
        <w:rPr>
          <w:rFonts w:cstheme="minorHAnsi"/>
        </w:rPr>
        <w:t>via .</w:t>
      </w:r>
      <w:proofErr w:type="gramEnd"/>
      <w:r w:rsidR="006147BD" w:rsidRPr="00C33429">
        <w:rPr>
          <w:rFonts w:cstheme="minorHAnsi"/>
        </w:rPr>
        <w:t>_______________________________ n. _____</w:t>
      </w:r>
    </w:p>
    <w:p w:rsidR="006147BD" w:rsidRPr="00C33429" w:rsidRDefault="006147B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Nella qualità di _________________________________________________________________________</w:t>
      </w:r>
    </w:p>
    <w:p w:rsidR="006147BD" w:rsidRPr="00C33429" w:rsidRDefault="006147B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Nella qualità di procuratore speciale (giusta procura rilasciata in data __________________________ atto Notaio _____________________ in _________________________ rep. N. ____________</w:t>
      </w:r>
      <w:proofErr w:type="gramStart"/>
      <w:r w:rsidRPr="00C33429">
        <w:rPr>
          <w:rFonts w:cstheme="minorHAnsi"/>
        </w:rPr>
        <w:t>_ )</w:t>
      </w:r>
      <w:proofErr w:type="gramEnd"/>
      <w:r w:rsidRPr="00C33429">
        <w:rPr>
          <w:rFonts w:cstheme="minorHAnsi"/>
        </w:rPr>
        <w:t xml:space="preserve"> dell’azienda ______________________________</w:t>
      </w:r>
    </w:p>
    <w:p w:rsidR="00C020E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Con sede nel Comune di ________________________ provincia ___________ via ____________________</w:t>
      </w:r>
    </w:p>
    <w:p w:rsidR="006147B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n. _________ codice fiscale _________________________________ e partita IVA _____________________</w:t>
      </w:r>
    </w:p>
    <w:p w:rsidR="006147B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capitale sociale Euro ________________________________</w:t>
      </w:r>
    </w:p>
    <w:p w:rsidR="00C020ED" w:rsidRPr="00C33429" w:rsidRDefault="00C020ED" w:rsidP="00C020ED">
      <w:pPr>
        <w:pStyle w:val="Corpotesto"/>
        <w:tabs>
          <w:tab w:val="left" w:pos="681"/>
        </w:tabs>
        <w:spacing w:before="41"/>
        <w:ind w:left="212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</w:rPr>
        <w:t>iscritta</w:t>
      </w:r>
      <w:proofErr w:type="gramEnd"/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al</w:t>
      </w:r>
      <w:r w:rsidRPr="00C33429">
        <w:rPr>
          <w:rFonts w:asciiTheme="minorHAnsi" w:hAnsiTheme="minorHAnsi" w:cstheme="minorHAnsi"/>
          <w:spacing w:val="43"/>
        </w:rPr>
        <w:t xml:space="preserve"> </w:t>
      </w:r>
      <w:r w:rsidRPr="00C33429">
        <w:rPr>
          <w:rFonts w:asciiTheme="minorHAnsi" w:hAnsiTheme="minorHAnsi" w:cstheme="minorHAnsi"/>
        </w:rPr>
        <w:t>Registro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  <w:spacing w:val="21"/>
        </w:rPr>
        <w:t>de</w:t>
      </w:r>
      <w:r w:rsidRPr="00C33429">
        <w:rPr>
          <w:rFonts w:asciiTheme="minorHAnsi" w:hAnsiTheme="minorHAnsi" w:cstheme="minorHAnsi"/>
        </w:rPr>
        <w:t>lle</w:t>
      </w:r>
      <w:r w:rsidRPr="00C33429">
        <w:rPr>
          <w:rFonts w:asciiTheme="minorHAnsi" w:hAnsiTheme="minorHAnsi" w:cstheme="minorHAnsi"/>
          <w:spacing w:val="47"/>
        </w:rPr>
        <w:t xml:space="preserve"> </w:t>
      </w:r>
      <w:r w:rsidRPr="00C33429">
        <w:rPr>
          <w:rFonts w:asciiTheme="minorHAnsi" w:hAnsiTheme="minorHAnsi" w:cstheme="minorHAnsi"/>
        </w:rPr>
        <w:t>Imprese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di</w:t>
      </w:r>
    </w:p>
    <w:p w:rsidR="00C020ED" w:rsidRPr="00C33429" w:rsidRDefault="00C020ED" w:rsidP="00C020ED">
      <w:pPr>
        <w:pStyle w:val="Corpotesto"/>
        <w:tabs>
          <w:tab w:val="left" w:pos="9507"/>
          <w:tab w:val="left" w:pos="9794"/>
        </w:tabs>
        <w:spacing w:before="14"/>
        <w:ind w:left="921" w:right="323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</w:rPr>
        <w:t>numero</w:t>
      </w:r>
      <w:proofErr w:type="gramEnd"/>
      <w:r w:rsidRPr="00C33429">
        <w:rPr>
          <w:rFonts w:asciiTheme="minorHAnsi" w:hAnsiTheme="minorHAnsi" w:cstheme="minorHAnsi"/>
          <w:spacing w:val="-3"/>
        </w:rPr>
        <w:t xml:space="preserve"> </w:t>
      </w:r>
      <w:r w:rsidRPr="00C33429">
        <w:rPr>
          <w:rFonts w:asciiTheme="minorHAnsi" w:hAnsiTheme="minorHAnsi" w:cstheme="minorHAnsi"/>
        </w:rPr>
        <w:t>d’iscrizione:</w:t>
      </w:r>
      <w:r w:rsidRPr="00C33429">
        <w:rPr>
          <w:rFonts w:asciiTheme="minorHAnsi" w:hAnsiTheme="minorHAnsi" w:cstheme="minorHAnsi"/>
          <w:spacing w:val="-1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</w:rPr>
        <w:t xml:space="preserve"> data</w:t>
      </w:r>
      <w:r w:rsidRPr="00C33429">
        <w:rPr>
          <w:rFonts w:asciiTheme="minorHAnsi" w:hAnsiTheme="minorHAnsi" w:cstheme="minorHAnsi"/>
          <w:spacing w:val="-3"/>
        </w:rPr>
        <w:t xml:space="preserve"> </w:t>
      </w:r>
      <w:r w:rsidRPr="00C33429">
        <w:rPr>
          <w:rFonts w:asciiTheme="minorHAnsi" w:hAnsiTheme="minorHAnsi" w:cstheme="minorHAnsi"/>
        </w:rPr>
        <w:t>d’iscrizione:</w:t>
      </w:r>
      <w:r w:rsidRPr="00C33429">
        <w:rPr>
          <w:rFonts w:asciiTheme="minorHAnsi" w:hAnsiTheme="minorHAnsi" w:cstheme="minorHAnsi"/>
          <w:spacing w:val="-4"/>
          <w:w w:val="99"/>
        </w:rPr>
        <w:t xml:space="preserve"> </w:t>
      </w:r>
      <w:r w:rsidRPr="00C33429">
        <w:rPr>
          <w:rFonts w:asciiTheme="minorHAnsi" w:hAnsiTheme="minorHAnsi" w:cstheme="minorHAnsi"/>
          <w:w w:val="99"/>
          <w:u w:val="single"/>
        </w:rPr>
        <w:t xml:space="preserve"> </w:t>
      </w:r>
      <w:r w:rsidRPr="00C33429">
        <w:rPr>
          <w:rFonts w:asciiTheme="minorHAnsi" w:hAnsiTheme="minorHAnsi" w:cstheme="minorHAnsi"/>
          <w:w w:val="99"/>
          <w:u w:val="single"/>
        </w:rPr>
        <w:tab/>
      </w:r>
      <w:r w:rsidRPr="00C33429">
        <w:rPr>
          <w:rFonts w:asciiTheme="minorHAnsi" w:hAnsiTheme="minorHAnsi" w:cstheme="minorHAnsi"/>
          <w:w w:val="43"/>
          <w:u w:val="single"/>
        </w:rPr>
        <w:t xml:space="preserve"> </w:t>
      </w:r>
      <w:r w:rsidRPr="00C33429">
        <w:rPr>
          <w:rFonts w:asciiTheme="minorHAnsi" w:hAnsiTheme="minorHAnsi" w:cstheme="minorHAnsi"/>
        </w:rPr>
        <w:t xml:space="preserve"> oggetto </w:t>
      </w:r>
      <w:proofErr w:type="spellStart"/>
      <w:r w:rsidRPr="00C33429">
        <w:rPr>
          <w:rFonts w:asciiTheme="minorHAnsi" w:hAnsiTheme="minorHAnsi" w:cstheme="minorHAnsi"/>
        </w:rPr>
        <w:t>della</w:t>
      </w:r>
      <w:r w:rsidRPr="00C33429">
        <w:rPr>
          <w:rFonts w:asciiTheme="minorHAnsi" w:hAnsiTheme="minorHAnsi" w:cstheme="minorHAnsi"/>
          <w:spacing w:val="-7"/>
        </w:rPr>
        <w:t xml:space="preserve"> </w:t>
      </w:r>
      <w:r w:rsidRPr="00C33429">
        <w:rPr>
          <w:rFonts w:asciiTheme="minorHAnsi" w:hAnsiTheme="minorHAnsi" w:cstheme="minorHAnsi"/>
        </w:rPr>
        <w:t>attività</w:t>
      </w:r>
      <w:proofErr w:type="spellEnd"/>
      <w:r w:rsidRPr="00C33429">
        <w:rPr>
          <w:rFonts w:asciiTheme="minorHAnsi" w:hAnsiTheme="minorHAnsi" w:cstheme="minorHAnsi"/>
        </w:rPr>
        <w:t xml:space="preserve">: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ind w:left="921"/>
        <w:rPr>
          <w:rFonts w:cstheme="minorHAnsi"/>
          <w:b/>
          <w:sz w:val="24"/>
        </w:rPr>
      </w:pPr>
      <w:r w:rsidRPr="00C33429">
        <w:rPr>
          <w:rFonts w:cstheme="minorHAnsi"/>
          <w:sz w:val="24"/>
        </w:rPr>
        <w:t xml:space="preserve">forma giuridica </w:t>
      </w:r>
      <w:r w:rsidRPr="00C33429">
        <w:rPr>
          <w:rFonts w:cstheme="minorHAnsi"/>
          <w:b/>
          <w:sz w:val="24"/>
        </w:rPr>
        <w:t>(apporre una X accanto alla circostanza che interessa):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ditta individuale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7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nome</w:t>
      </w:r>
      <w:r w:rsidRPr="00C33429">
        <w:rPr>
          <w:rFonts w:asciiTheme="minorHAnsi" w:hAnsiTheme="minorHAnsi" w:cstheme="minorHAnsi"/>
          <w:spacing w:val="-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collettivo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7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accomandita</w:t>
      </w:r>
      <w:r w:rsidRPr="00C33429">
        <w:rPr>
          <w:rFonts w:asciiTheme="minorHAnsi" w:hAnsiTheme="minorHAnsi" w:cstheme="minorHAnsi"/>
          <w:spacing w:val="4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semplice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6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per azioni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31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accomandita per</w:t>
      </w:r>
      <w:r w:rsidRPr="00C33429">
        <w:rPr>
          <w:rFonts w:asciiTheme="minorHAnsi" w:hAnsiTheme="minorHAnsi" w:cstheme="minorHAnsi"/>
          <w:spacing w:val="3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azioni</w:t>
      </w:r>
    </w:p>
    <w:p w:rsidR="00C020ED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2"/>
        <w:jc w:val="left"/>
        <w:rPr>
          <w:rFonts w:asciiTheme="minorHAnsi" w:hAnsiTheme="minorHAnsi" w:cstheme="minorHAnsi"/>
          <w:sz w:val="24"/>
        </w:rPr>
      </w:pPr>
      <w:proofErr w:type="gramStart"/>
      <w:r w:rsidRPr="00C33429">
        <w:rPr>
          <w:rFonts w:asciiTheme="minorHAnsi" w:hAnsiTheme="minorHAnsi" w:cstheme="minorHAnsi"/>
          <w:sz w:val="24"/>
        </w:rPr>
        <w:t>società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a responsabilità limitata</w:t>
      </w:r>
    </w:p>
    <w:p w:rsidR="00F628A7" w:rsidRPr="00C33429" w:rsidRDefault="00F628A7" w:rsidP="00F628A7">
      <w:pPr>
        <w:pStyle w:val="Paragrafoelenco"/>
        <w:tabs>
          <w:tab w:val="left" w:pos="1126"/>
        </w:tabs>
        <w:spacing w:before="22"/>
        <w:ind w:left="1125" w:firstLine="0"/>
        <w:jc w:val="left"/>
        <w:rPr>
          <w:rFonts w:asciiTheme="minorHAnsi" w:hAnsiTheme="minorHAnsi" w:cstheme="minorHAnsi"/>
          <w:sz w:val="24"/>
        </w:rPr>
      </w:pPr>
    </w:p>
    <w:p w:rsidR="00C020ED" w:rsidRPr="00F628A7" w:rsidRDefault="00C020ED" w:rsidP="00F628A7">
      <w:pPr>
        <w:pStyle w:val="Paragrafoelenc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F628A7">
        <w:rPr>
          <w:rFonts w:asciiTheme="minorHAnsi" w:hAnsiTheme="minorHAnsi" w:cstheme="minorHAnsi"/>
          <w:i/>
          <w:sz w:val="20"/>
          <w:szCs w:val="20"/>
        </w:rPr>
        <w:t xml:space="preserve">(indicare, in rapporto alla veste societaria: tutti gli amministratori muniti di potere di rappresentanza, il socio unico persona fisica o il socio di maggioranza in  caso  di  società con meno di quattro  soci  (in  caso  di  società  costituita  da  </w:t>
      </w:r>
      <w:r w:rsidRPr="00F628A7">
        <w:rPr>
          <w:rFonts w:asciiTheme="minorHAnsi" w:hAnsiTheme="minorHAnsi" w:cstheme="minorHAnsi"/>
          <w:i/>
          <w:sz w:val="20"/>
          <w:szCs w:val="20"/>
        </w:rPr>
        <w:lastRenderedPageBreak/>
        <w:t>2  (due)  soli  soci,  ciascuno detentore  del 50% del Capitale sociale, l’obbligo della dichiarazione incombe su entrambi i soci) se trattasi  di società di capitale, cooperative e loro consorzi, consorzi tra imprese artigiane e consorzi stabili; tutti i soci se trattasi di società in nome collettivo; tutti i soci accomandatari se trattasi di società in accomandita semplice; coloro che rappresentano stabilmente la ditta se trattasi di società di cui all’art. 2506 del Codice civile)</w:t>
      </w:r>
    </w:p>
    <w:p w:rsidR="00C020ED" w:rsidRPr="00C33429" w:rsidRDefault="00C020ED" w:rsidP="00C020ED">
      <w:pPr>
        <w:pStyle w:val="Paragrafoelenco"/>
        <w:ind w:left="1125" w:firstLine="0"/>
        <w:rPr>
          <w:rFonts w:asciiTheme="minorHAnsi" w:hAnsiTheme="minorHAnsi" w:cstheme="minorHAnsi"/>
        </w:rPr>
      </w:pPr>
    </w:p>
    <w:p w:rsidR="00C020ED" w:rsidRPr="00C33429" w:rsidRDefault="00C33429" w:rsidP="00C020ED">
      <w:pPr>
        <w:pStyle w:val="Corpotesto"/>
        <w:tabs>
          <w:tab w:val="left" w:pos="5121"/>
        </w:tabs>
        <w:spacing w:before="70"/>
        <w:ind w:left="212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(codice </w:t>
      </w:r>
      <w:r w:rsidR="00C020ED" w:rsidRPr="00C33429">
        <w:rPr>
          <w:rFonts w:asciiTheme="minorHAnsi" w:hAnsiTheme="minorHAnsi" w:cstheme="minorHAnsi"/>
        </w:rPr>
        <w:t>Ditta</w:t>
      </w:r>
      <w:r w:rsidR="00C020ED" w:rsidRPr="00C33429">
        <w:rPr>
          <w:rFonts w:asciiTheme="minorHAnsi" w:hAnsiTheme="minorHAnsi" w:cstheme="minorHAnsi"/>
          <w:spacing w:val="11"/>
        </w:rPr>
        <w:t xml:space="preserve"> </w:t>
      </w:r>
      <w:r w:rsidR="00C020ED" w:rsidRPr="00C33429">
        <w:rPr>
          <w:rFonts w:asciiTheme="minorHAnsi" w:hAnsiTheme="minorHAnsi" w:cstheme="minorHAnsi"/>
        </w:rPr>
        <w:t>INAIL</w:t>
      </w:r>
      <w:r w:rsidR="00C020ED" w:rsidRPr="00C33429">
        <w:rPr>
          <w:rFonts w:asciiTheme="minorHAnsi" w:hAnsiTheme="minorHAnsi" w:cstheme="minorHAnsi"/>
          <w:spacing w:val="26"/>
        </w:rPr>
        <w:t xml:space="preserve"> </w:t>
      </w:r>
      <w:r w:rsidR="00C020ED" w:rsidRPr="00C33429">
        <w:rPr>
          <w:rFonts w:asciiTheme="minorHAnsi" w:hAnsiTheme="minorHAnsi" w:cstheme="minorHAnsi"/>
        </w:rPr>
        <w:t>n.</w:t>
      </w:r>
      <w:r w:rsidR="00C020ED" w:rsidRPr="00C33429">
        <w:rPr>
          <w:rFonts w:asciiTheme="minorHAnsi" w:hAnsiTheme="minorHAnsi" w:cstheme="minorHAnsi"/>
          <w:u w:val="single"/>
        </w:rPr>
        <w:t xml:space="preserve"> </w:t>
      </w:r>
      <w:r w:rsidR="00C020ED" w:rsidRPr="00C33429">
        <w:rPr>
          <w:rFonts w:asciiTheme="minorHAnsi" w:hAnsiTheme="minorHAnsi" w:cstheme="minorHAnsi"/>
          <w:u w:val="single"/>
        </w:rPr>
        <w:tab/>
      </w:r>
      <w:r w:rsidR="00C020ED" w:rsidRPr="00C33429">
        <w:rPr>
          <w:rFonts w:asciiTheme="minorHAnsi" w:hAnsiTheme="minorHAnsi" w:cstheme="minorHAnsi"/>
        </w:rPr>
        <w:t>, Posizioni Assicurative Territoriali – P.A.T.</w:t>
      </w:r>
      <w:r w:rsidR="00C020ED" w:rsidRPr="00C33429">
        <w:rPr>
          <w:rFonts w:asciiTheme="minorHAnsi" w:hAnsiTheme="minorHAnsi" w:cstheme="minorHAnsi"/>
          <w:spacing w:val="-24"/>
        </w:rPr>
        <w:t xml:space="preserve"> </w:t>
      </w:r>
      <w:r w:rsidR="00C020ED" w:rsidRPr="00C33429">
        <w:rPr>
          <w:rFonts w:asciiTheme="minorHAnsi" w:hAnsiTheme="minorHAnsi" w:cstheme="minorHAnsi"/>
        </w:rPr>
        <w:t>n.</w:t>
      </w:r>
    </w:p>
    <w:p w:rsidR="00C020ED" w:rsidRPr="00C33429" w:rsidRDefault="00C020ED" w:rsidP="00C020ED">
      <w:pPr>
        <w:pStyle w:val="Corpotesto"/>
        <w:spacing w:before="7"/>
        <w:rPr>
          <w:rFonts w:asciiTheme="minorHAnsi" w:hAnsiTheme="minorHAnsi" w:cstheme="minorHAnsi"/>
          <w:sz w:val="18"/>
        </w:rPr>
      </w:pP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  <w:u w:val="single"/>
        </w:rPr>
      </w:pP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  <w:spacing w:val="5"/>
        </w:rPr>
        <w:t xml:space="preserve"> </w:t>
      </w:r>
      <w:r w:rsidRPr="00C33429">
        <w:rPr>
          <w:rFonts w:asciiTheme="minorHAnsi" w:hAnsiTheme="minorHAnsi" w:cstheme="minorHAnsi"/>
        </w:rPr>
        <w:t xml:space="preserve">e   Matricola   aziendale   INPS  </w:t>
      </w:r>
      <w:r w:rsidRPr="00C33429">
        <w:rPr>
          <w:rFonts w:asciiTheme="minorHAnsi" w:hAnsiTheme="minorHAnsi" w:cstheme="minorHAnsi"/>
          <w:spacing w:val="15"/>
        </w:rPr>
        <w:t xml:space="preserve"> </w:t>
      </w:r>
      <w:r w:rsidRPr="00C33429">
        <w:rPr>
          <w:rFonts w:asciiTheme="minorHAnsi" w:hAnsiTheme="minorHAnsi" w:cstheme="minorHAnsi"/>
        </w:rPr>
        <w:t xml:space="preserve">n.  </w:t>
      </w:r>
      <w:r w:rsidRPr="00C33429">
        <w:rPr>
          <w:rFonts w:asciiTheme="minorHAnsi" w:hAnsiTheme="minorHAnsi" w:cstheme="minorHAnsi"/>
          <w:spacing w:val="4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  <w:u w:val="single"/>
        </w:rPr>
      </w:pP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</w:rPr>
        <w:t>telefono</w:t>
      </w:r>
      <w:proofErr w:type="gramEnd"/>
      <w:r w:rsidRPr="00C33429">
        <w:rPr>
          <w:rFonts w:asciiTheme="minorHAnsi" w:hAnsiTheme="minorHAnsi" w:cstheme="minorHAnsi"/>
        </w:rPr>
        <w:t xml:space="preserve"> ………………………………………….. email ………………………………………….</w:t>
      </w:r>
    </w:p>
    <w:p w:rsidR="00C020ED" w:rsidRPr="00C33429" w:rsidRDefault="00C020ED" w:rsidP="00C020ED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:rsidR="00C020ED" w:rsidRPr="00C33429" w:rsidRDefault="00C020ED" w:rsidP="00C020ED">
      <w:pPr>
        <w:pStyle w:val="Paragrafoelenco"/>
        <w:ind w:left="1125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Corpotesto"/>
        <w:spacing w:before="90" w:line="276" w:lineRule="auto"/>
        <w:ind w:left="241" w:right="183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In caso di soggetti non tenuti all’iscrizione al Registro delle Imprese, tale circostanza dovrà essere espressamente attestata con dichiarazione sostitutiva di certificazione, con l’indicazione dell’Albo o diverso registro in cui l’operatore economico è eventualmente iscritto, nonché di non trovarsi in alcuna delle situazioni ostative di cui all’art. 67 del </w:t>
      </w:r>
      <w:proofErr w:type="spellStart"/>
      <w:r w:rsidRPr="00C33429">
        <w:rPr>
          <w:rFonts w:asciiTheme="minorHAnsi" w:hAnsiTheme="minorHAnsi" w:cstheme="minorHAnsi"/>
        </w:rPr>
        <w:t>D.Lgs.</w:t>
      </w:r>
      <w:proofErr w:type="spellEnd"/>
      <w:r w:rsidRPr="00C33429">
        <w:rPr>
          <w:rFonts w:asciiTheme="minorHAnsi" w:hAnsiTheme="minorHAnsi" w:cstheme="minorHAnsi"/>
        </w:rPr>
        <w:t xml:space="preserve"> 159/2011.</w:t>
      </w:r>
    </w:p>
    <w:p w:rsidR="00C020ED" w:rsidRPr="00C33429" w:rsidRDefault="00C020ED" w:rsidP="00C020ED">
      <w:pPr>
        <w:pStyle w:val="Corpotesto"/>
        <w:spacing w:before="2" w:line="273" w:lineRule="auto"/>
        <w:ind w:left="241" w:right="190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spacing w:val="-3"/>
        </w:rPr>
        <w:t xml:space="preserve">In </w:t>
      </w:r>
      <w:r w:rsidRPr="00C33429">
        <w:rPr>
          <w:rFonts w:asciiTheme="minorHAnsi" w:hAnsiTheme="minorHAnsi" w:cstheme="minorHAnsi"/>
        </w:rPr>
        <w:t>caso di operatori economici non tenuti all’iscrizione alla CCIA o ad alcun albo o registro, è sufficiente la presentazione della copia dell’atto costitutivo e/o dello statuto in c</w:t>
      </w:r>
      <w:r w:rsidR="009E229A">
        <w:rPr>
          <w:rFonts w:asciiTheme="minorHAnsi" w:hAnsiTheme="minorHAnsi" w:cstheme="minorHAnsi"/>
        </w:rPr>
        <w:t xml:space="preserve">ui sia espressamente previsto, tra </w:t>
      </w:r>
      <w:r w:rsidR="00397C0B">
        <w:rPr>
          <w:rFonts w:asciiTheme="minorHAnsi" w:hAnsiTheme="minorHAnsi" w:cstheme="minorHAnsi"/>
        </w:rPr>
        <w:t xml:space="preserve">i fini istituzionali, lo </w:t>
      </w:r>
      <w:r w:rsidRPr="00C33429">
        <w:rPr>
          <w:rFonts w:asciiTheme="minorHAnsi" w:hAnsiTheme="minorHAnsi" w:cstheme="minorHAnsi"/>
        </w:rPr>
        <w:t xml:space="preserve">svolgimento delle </w:t>
      </w:r>
      <w:proofErr w:type="gramStart"/>
      <w:r w:rsidRPr="00C33429">
        <w:rPr>
          <w:rFonts w:asciiTheme="minorHAnsi" w:hAnsiTheme="minorHAnsi" w:cstheme="minorHAnsi"/>
        </w:rPr>
        <w:t>attività  inerenti</w:t>
      </w:r>
      <w:proofErr w:type="gramEnd"/>
      <w:r w:rsidRPr="00C33429">
        <w:rPr>
          <w:rFonts w:asciiTheme="minorHAnsi" w:hAnsiTheme="minorHAnsi" w:cstheme="minorHAnsi"/>
        </w:rPr>
        <w:t xml:space="preserve"> all’oggetto della presente procedura.</w:t>
      </w:r>
    </w:p>
    <w:p w:rsidR="00C020ED" w:rsidRPr="00C33429" w:rsidRDefault="00C020ED" w:rsidP="00C020ED">
      <w:pPr>
        <w:pStyle w:val="Corpotesto"/>
        <w:spacing w:before="2" w:line="273" w:lineRule="auto"/>
        <w:ind w:left="241" w:right="190"/>
        <w:jc w:val="both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Corpotesto"/>
        <w:spacing w:before="1" w:line="276" w:lineRule="auto"/>
        <w:ind w:left="212" w:right="187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e</w:t>
      </w:r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>rilasciata;</w:t>
      </w:r>
    </w:p>
    <w:p w:rsidR="00C020ED" w:rsidRPr="00C33429" w:rsidRDefault="00C020ED" w:rsidP="00C020ED">
      <w:pPr>
        <w:pStyle w:val="Corpotesto"/>
        <w:spacing w:before="2"/>
        <w:ind w:left="212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ai fini della partecipazione alla presente gara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Titolo1"/>
        <w:ind w:left="2104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DICHIARA SOTTO LA PROPRIA RESPONSABILITÀ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spacing w:before="28"/>
        <w:ind w:left="212"/>
        <w:jc w:val="both"/>
        <w:rPr>
          <w:rFonts w:cstheme="minorHAnsi"/>
        </w:rPr>
      </w:pPr>
      <w:r w:rsidRPr="00C33429">
        <w:rPr>
          <w:rFonts w:cstheme="minorHAnsi"/>
        </w:rPr>
        <w:t>di partecipare alla gara in oggetto (barrare la casella che interessa):</w:t>
      </w: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03"/>
        </w:tabs>
        <w:ind w:firstLine="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come impresa</w:t>
      </w:r>
      <w:r w:rsidRPr="00C33429">
        <w:rPr>
          <w:rFonts w:asciiTheme="minorHAnsi" w:hAnsiTheme="minorHAnsi" w:cstheme="minorHAnsi"/>
          <w:spacing w:val="-1"/>
        </w:rPr>
        <w:t xml:space="preserve"> </w:t>
      </w:r>
      <w:r w:rsidRPr="00C33429">
        <w:rPr>
          <w:rFonts w:asciiTheme="minorHAnsi" w:hAnsiTheme="minorHAnsi" w:cstheme="minorHAnsi"/>
        </w:rPr>
        <w:t>singola</w:t>
      </w:r>
    </w:p>
    <w:p w:rsidR="00C020ED" w:rsidRPr="00C33429" w:rsidRDefault="00C020ED" w:rsidP="00C020ED">
      <w:pPr>
        <w:pStyle w:val="Corpotesto"/>
        <w:spacing w:before="4"/>
        <w:rPr>
          <w:rFonts w:asciiTheme="minorHAnsi" w:hAnsiTheme="minorHAnsi" w:cstheme="minorHAnsi"/>
          <w:sz w:val="20"/>
        </w:rPr>
      </w:pP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15"/>
        </w:tabs>
        <w:spacing w:line="276" w:lineRule="auto"/>
        <w:ind w:right="293" w:firstLine="0"/>
        <w:jc w:val="lef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spacing w:val="-3"/>
        </w:rPr>
        <w:t xml:space="preserve">come </w:t>
      </w:r>
      <w:r w:rsidRPr="00C33429">
        <w:rPr>
          <w:rFonts w:asciiTheme="minorHAnsi" w:hAnsiTheme="minorHAnsi" w:cstheme="minorHAnsi"/>
        </w:rPr>
        <w:t xml:space="preserve">consorzio fra società cooperative di produzione e lavoro (art. 45, </w:t>
      </w:r>
      <w:r w:rsidRPr="00C33429">
        <w:rPr>
          <w:rFonts w:asciiTheme="minorHAnsi" w:hAnsiTheme="minorHAnsi" w:cstheme="minorHAnsi"/>
          <w:spacing w:val="-3"/>
        </w:rPr>
        <w:t xml:space="preserve">comma </w:t>
      </w:r>
      <w:r w:rsidRPr="00C33429">
        <w:rPr>
          <w:rFonts w:asciiTheme="minorHAnsi" w:hAnsiTheme="minorHAnsi" w:cstheme="minorHAnsi"/>
        </w:rPr>
        <w:t xml:space="preserve">1, </w:t>
      </w:r>
      <w:proofErr w:type="spellStart"/>
      <w:r w:rsidRPr="00C33429">
        <w:rPr>
          <w:rFonts w:asciiTheme="minorHAnsi" w:hAnsiTheme="minorHAnsi" w:cstheme="minorHAnsi"/>
        </w:rPr>
        <w:t>lett</w:t>
      </w:r>
      <w:proofErr w:type="spellEnd"/>
      <w:r w:rsidRPr="00C33429">
        <w:rPr>
          <w:rFonts w:asciiTheme="minorHAnsi" w:hAnsiTheme="minorHAnsi" w:cstheme="minorHAnsi"/>
        </w:rPr>
        <w:t xml:space="preserve">. </w:t>
      </w:r>
      <w:r w:rsidRPr="00C33429">
        <w:rPr>
          <w:rFonts w:asciiTheme="minorHAnsi" w:hAnsiTheme="minorHAnsi" w:cstheme="minorHAnsi"/>
          <w:i/>
        </w:rPr>
        <w:t>b)</w:t>
      </w:r>
      <w:r w:rsidRPr="00C33429">
        <w:rPr>
          <w:rFonts w:asciiTheme="minorHAnsi" w:hAnsiTheme="minorHAnsi" w:cstheme="minorHAnsi"/>
        </w:rPr>
        <w:t xml:space="preserve">, del d. </w:t>
      </w:r>
      <w:proofErr w:type="spellStart"/>
      <w:r w:rsidRPr="00C33429">
        <w:rPr>
          <w:rFonts w:asciiTheme="minorHAnsi" w:hAnsiTheme="minorHAnsi" w:cstheme="minorHAnsi"/>
        </w:rPr>
        <w:t>lgs</w:t>
      </w:r>
      <w:proofErr w:type="spellEnd"/>
      <w:r w:rsidRPr="00C33429">
        <w:rPr>
          <w:rFonts w:asciiTheme="minorHAnsi" w:hAnsiTheme="minorHAnsi" w:cstheme="minorHAnsi"/>
        </w:rPr>
        <w:t>. n. 50 del 2016, così</w:t>
      </w:r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>costituito:</w:t>
      </w:r>
    </w:p>
    <w:p w:rsidR="00C020ED" w:rsidRPr="00C33429" w:rsidRDefault="00C020ED" w:rsidP="00C020ED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03"/>
        </w:tabs>
        <w:ind w:left="402" w:hanging="19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come consorzio stabile (art.45, </w:t>
      </w:r>
      <w:r w:rsidRPr="00C33429">
        <w:rPr>
          <w:rFonts w:asciiTheme="minorHAnsi" w:hAnsiTheme="minorHAnsi" w:cstheme="minorHAnsi"/>
          <w:spacing w:val="-3"/>
        </w:rPr>
        <w:t xml:space="preserve">comma </w:t>
      </w:r>
      <w:r w:rsidRPr="00C33429">
        <w:rPr>
          <w:rFonts w:asciiTheme="minorHAnsi" w:hAnsiTheme="minorHAnsi" w:cstheme="minorHAnsi"/>
        </w:rPr>
        <w:t xml:space="preserve">2, </w:t>
      </w:r>
      <w:proofErr w:type="spellStart"/>
      <w:r w:rsidRPr="00C33429">
        <w:rPr>
          <w:rFonts w:asciiTheme="minorHAnsi" w:hAnsiTheme="minorHAnsi" w:cstheme="minorHAnsi"/>
        </w:rPr>
        <w:t>lett</w:t>
      </w:r>
      <w:proofErr w:type="spellEnd"/>
      <w:r w:rsidRPr="00C33429">
        <w:rPr>
          <w:rFonts w:asciiTheme="minorHAnsi" w:hAnsiTheme="minorHAnsi" w:cstheme="minorHAnsi"/>
        </w:rPr>
        <w:t xml:space="preserve">. </w:t>
      </w:r>
      <w:r w:rsidRPr="00C33429">
        <w:rPr>
          <w:rFonts w:asciiTheme="minorHAnsi" w:hAnsiTheme="minorHAnsi" w:cstheme="minorHAnsi"/>
          <w:i/>
        </w:rPr>
        <w:t>c)</w:t>
      </w:r>
      <w:r w:rsidRPr="00C33429">
        <w:rPr>
          <w:rFonts w:asciiTheme="minorHAnsi" w:hAnsiTheme="minorHAnsi" w:cstheme="minorHAnsi"/>
        </w:rPr>
        <w:t>, del d.lgs. n. 50 del 2016 così</w:t>
      </w:r>
      <w:r w:rsidRPr="00C33429">
        <w:rPr>
          <w:rFonts w:asciiTheme="minorHAnsi" w:hAnsiTheme="minorHAnsi" w:cstheme="minorHAnsi"/>
          <w:spacing w:val="-10"/>
        </w:rPr>
        <w:t xml:space="preserve"> </w:t>
      </w:r>
      <w:r w:rsidRPr="00C33429">
        <w:rPr>
          <w:rFonts w:asciiTheme="minorHAnsi" w:hAnsiTheme="minorHAnsi" w:cstheme="minorHAnsi"/>
        </w:rPr>
        <w:t>costituito:</w:t>
      </w:r>
    </w:p>
    <w:p w:rsidR="00C020ED" w:rsidRPr="00C33429" w:rsidRDefault="00C020ED" w:rsidP="00C020ED">
      <w:pPr>
        <w:pStyle w:val="Paragrafoelenco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tabs>
          <w:tab w:val="left" w:pos="403"/>
        </w:tabs>
        <w:rPr>
          <w:rFonts w:cstheme="minorHAnsi"/>
        </w:rPr>
      </w:pPr>
      <w:r w:rsidRPr="00C33429">
        <w:rPr>
          <w:rFonts w:cstheme="minorHAnsi"/>
        </w:rPr>
        <w:t>_______________________________________________________________________________________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spacing w:before="13"/>
        <w:ind w:left="212"/>
        <w:jc w:val="both"/>
        <w:rPr>
          <w:rFonts w:cstheme="minorHAnsi"/>
        </w:rPr>
      </w:pPr>
      <w:proofErr w:type="gramStart"/>
      <w:r w:rsidRPr="00C33429">
        <w:rPr>
          <w:rFonts w:cstheme="minorHAnsi"/>
        </w:rPr>
        <w:t>in</w:t>
      </w:r>
      <w:proofErr w:type="gramEnd"/>
      <w:r w:rsidRPr="00C33429">
        <w:rPr>
          <w:rFonts w:cstheme="minorHAnsi"/>
        </w:rPr>
        <w:t xml:space="preserve"> associazione temporanea di imprese, (art. 45, comma 2, </w:t>
      </w:r>
      <w:proofErr w:type="spellStart"/>
      <w:r w:rsidRPr="00C33429">
        <w:rPr>
          <w:rFonts w:cstheme="minorHAnsi"/>
        </w:rPr>
        <w:t>lett</w:t>
      </w:r>
      <w:proofErr w:type="spellEnd"/>
      <w:r w:rsidRPr="00C33429">
        <w:rPr>
          <w:rFonts w:cstheme="minorHAnsi"/>
        </w:rPr>
        <w:t xml:space="preserve">. </w:t>
      </w:r>
      <w:r w:rsidRPr="00C33429">
        <w:rPr>
          <w:rFonts w:cstheme="minorHAnsi"/>
          <w:i/>
        </w:rPr>
        <w:t>d)</w:t>
      </w:r>
      <w:r w:rsidRPr="00C33429">
        <w:rPr>
          <w:rFonts w:cstheme="minorHAnsi"/>
        </w:rPr>
        <w:t>, del d.lgs. n.50 del 2016 , così costituita (indicare la denominazione e la sede legale di ciascuna impresa, unitamente alla rispettiva quota di partecipazione al raggruppamento): impresa capogruppo: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18"/>
        </w:rPr>
      </w:pPr>
      <w:r w:rsidRPr="00C334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5588000" cy="0"/>
                <wp:effectExtent l="5080" t="7620" r="7620" b="11430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CDEA80C" id="Connettore diritto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6pt" to="496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" strokeweight=".15578mm">
                <w10:wrap type="topAndBottom" anchorx="page"/>
              </v:line>
            </w:pict>
          </mc:Fallback>
        </mc:AlternateConten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ind w:left="212"/>
        <w:jc w:val="both"/>
        <w:rPr>
          <w:rFonts w:cstheme="minorHAnsi"/>
        </w:rPr>
      </w:pPr>
      <w:r w:rsidRPr="00C33429">
        <w:rPr>
          <w:rFonts w:cstheme="minorHAnsi"/>
        </w:rPr>
        <w:t>imprese mandanti:</w:t>
      </w:r>
    </w:p>
    <w:p w:rsidR="00C020ED" w:rsidRPr="00C33429" w:rsidRDefault="00C020ED" w:rsidP="00D67D73">
      <w:pPr>
        <w:jc w:val="both"/>
        <w:rPr>
          <w:rFonts w:cstheme="minorHAnsi"/>
        </w:rPr>
      </w:pPr>
      <w:r w:rsidRPr="00C33429">
        <w:rPr>
          <w:rFonts w:cstheme="minorHAnsi"/>
          <w:b/>
        </w:rPr>
        <w:t xml:space="preserve">□ </w:t>
      </w:r>
      <w:r w:rsidRPr="00C33429">
        <w:rPr>
          <w:rFonts w:cstheme="minorHAnsi"/>
        </w:rPr>
        <w:t xml:space="preserve">come G.E.I.E. (art. 45, comma </w:t>
      </w:r>
      <w:r w:rsidR="00C33429" w:rsidRPr="00C33429">
        <w:rPr>
          <w:rFonts w:cstheme="minorHAnsi"/>
        </w:rPr>
        <w:t>2</w:t>
      </w:r>
      <w:r w:rsidRPr="00C33429">
        <w:rPr>
          <w:rFonts w:cstheme="minorHAnsi"/>
        </w:rPr>
        <w:t xml:space="preserve">, </w:t>
      </w:r>
      <w:proofErr w:type="spellStart"/>
      <w:r w:rsidRPr="00C33429">
        <w:rPr>
          <w:rFonts w:cstheme="minorHAnsi"/>
        </w:rPr>
        <w:t>lett</w:t>
      </w:r>
      <w:proofErr w:type="spellEnd"/>
      <w:r w:rsidRPr="00C33429">
        <w:rPr>
          <w:rFonts w:cstheme="minorHAnsi"/>
        </w:rPr>
        <w:t xml:space="preserve">. </w:t>
      </w:r>
      <w:r w:rsidRPr="00C33429">
        <w:rPr>
          <w:rFonts w:cstheme="minorHAnsi"/>
          <w:i/>
        </w:rPr>
        <w:t>g)</w:t>
      </w:r>
      <w:r w:rsidRPr="00C33429">
        <w:rPr>
          <w:rFonts w:cstheme="minorHAnsi"/>
        </w:rPr>
        <w:t xml:space="preserve">, del d.lgs. </w:t>
      </w:r>
      <w:r w:rsidRPr="00C33429">
        <w:rPr>
          <w:rFonts w:cstheme="minorHAnsi"/>
          <w:sz w:val="24"/>
        </w:rPr>
        <w:t>n.50 del 2016</w:t>
      </w:r>
      <w:r w:rsidRPr="00C33429">
        <w:rPr>
          <w:rFonts w:cstheme="minorHAnsi"/>
        </w:rPr>
        <w:t>), così costituito: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27"/>
        </w:rPr>
      </w:pPr>
      <w:r w:rsidRPr="00C334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588000" cy="0"/>
                <wp:effectExtent l="5080" t="9525" r="7620" b="952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5EC0ED" id="Connettore diritto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496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" strokeweight=".15578mm">
                <w10:wrap type="topAndBottom" anchorx="page"/>
              </v:line>
            </w:pict>
          </mc:Fallback>
        </mc:AlternateContent>
      </w:r>
    </w:p>
    <w:p w:rsidR="00C020ED" w:rsidRPr="00C33429" w:rsidRDefault="00D67D73" w:rsidP="00C020ED">
      <w:pPr>
        <w:pStyle w:val="TableParagrap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b/>
        </w:rPr>
        <w:t xml:space="preserve">□ </w:t>
      </w:r>
      <w:r w:rsidR="00C020ED" w:rsidRPr="00C33429">
        <w:rPr>
          <w:rFonts w:asciiTheme="minorHAnsi" w:hAnsiTheme="minorHAnsi" w:cstheme="minorHAnsi"/>
        </w:rPr>
        <w:t xml:space="preserve">come operatore economico, ai sensi dell’art.3, </w:t>
      </w:r>
      <w:r w:rsidR="00C020ED" w:rsidRPr="00C33429">
        <w:rPr>
          <w:rFonts w:asciiTheme="minorHAnsi" w:hAnsiTheme="minorHAnsi" w:cstheme="minorHAnsi"/>
          <w:spacing w:val="-3"/>
        </w:rPr>
        <w:t xml:space="preserve">comma </w:t>
      </w:r>
      <w:r w:rsidR="00C020ED" w:rsidRPr="00C33429">
        <w:rPr>
          <w:rFonts w:asciiTheme="minorHAnsi" w:hAnsiTheme="minorHAnsi" w:cstheme="minorHAnsi"/>
        </w:rPr>
        <w:t xml:space="preserve">1 </w:t>
      </w:r>
      <w:proofErr w:type="spellStart"/>
      <w:r w:rsidR="00C020ED" w:rsidRPr="00C33429">
        <w:rPr>
          <w:rFonts w:asciiTheme="minorHAnsi" w:hAnsiTheme="minorHAnsi" w:cstheme="minorHAnsi"/>
        </w:rPr>
        <w:t>lett</w:t>
      </w:r>
      <w:proofErr w:type="spellEnd"/>
      <w:r w:rsidR="00C020ED" w:rsidRPr="00C33429">
        <w:rPr>
          <w:rFonts w:asciiTheme="minorHAnsi" w:hAnsiTheme="minorHAnsi" w:cstheme="minorHAnsi"/>
        </w:rPr>
        <w:t xml:space="preserve">. p) del D. </w:t>
      </w:r>
      <w:proofErr w:type="spellStart"/>
      <w:r w:rsidR="00C020ED" w:rsidRPr="00C33429">
        <w:rPr>
          <w:rFonts w:asciiTheme="minorHAnsi" w:hAnsiTheme="minorHAnsi" w:cstheme="minorHAnsi"/>
        </w:rPr>
        <w:t>Lgs</w:t>
      </w:r>
      <w:proofErr w:type="spellEnd"/>
      <w:r w:rsidR="00C020ED" w:rsidRPr="00C33429">
        <w:rPr>
          <w:rFonts w:asciiTheme="minorHAnsi" w:hAnsiTheme="minorHAnsi" w:cstheme="minorHAnsi"/>
        </w:rPr>
        <w:t xml:space="preserve">. </w:t>
      </w:r>
      <w:r w:rsidR="00C020ED" w:rsidRPr="00C33429">
        <w:rPr>
          <w:rFonts w:asciiTheme="minorHAnsi" w:hAnsiTheme="minorHAnsi" w:cstheme="minorHAnsi"/>
          <w:spacing w:val="-3"/>
        </w:rPr>
        <w:t xml:space="preserve">50 </w:t>
      </w:r>
      <w:r w:rsidR="00C020ED" w:rsidRPr="00C33429">
        <w:rPr>
          <w:rFonts w:asciiTheme="minorHAnsi" w:hAnsiTheme="minorHAnsi" w:cstheme="minorHAnsi"/>
        </w:rPr>
        <w:t xml:space="preserve">del 2016 stabilito in altro Stato </w:t>
      </w:r>
      <w:r w:rsidR="00C020ED" w:rsidRPr="00C33429">
        <w:rPr>
          <w:rFonts w:asciiTheme="minorHAnsi" w:hAnsiTheme="minorHAnsi" w:cstheme="minorHAnsi"/>
          <w:spacing w:val="-3"/>
        </w:rPr>
        <w:t xml:space="preserve">membro </w:t>
      </w:r>
      <w:r w:rsidR="00C020ED" w:rsidRPr="00C33429">
        <w:rPr>
          <w:rFonts w:asciiTheme="minorHAnsi" w:hAnsiTheme="minorHAnsi" w:cstheme="minorHAnsi"/>
        </w:rPr>
        <w:t xml:space="preserve">di cui all’articolo art. 45, </w:t>
      </w:r>
      <w:r w:rsidR="00C020ED" w:rsidRPr="00C33429">
        <w:rPr>
          <w:rFonts w:asciiTheme="minorHAnsi" w:hAnsiTheme="minorHAnsi" w:cstheme="minorHAnsi"/>
          <w:spacing w:val="-3"/>
        </w:rPr>
        <w:t xml:space="preserve">comma </w:t>
      </w:r>
      <w:r w:rsidR="00C020ED" w:rsidRPr="00C33429">
        <w:rPr>
          <w:rFonts w:asciiTheme="minorHAnsi" w:hAnsiTheme="minorHAnsi" w:cstheme="minorHAnsi"/>
        </w:rPr>
        <w:t xml:space="preserve">1, D. </w:t>
      </w:r>
      <w:proofErr w:type="spellStart"/>
      <w:r w:rsidR="00C020ED" w:rsidRPr="00C33429">
        <w:rPr>
          <w:rFonts w:asciiTheme="minorHAnsi" w:hAnsiTheme="minorHAnsi" w:cstheme="minorHAnsi"/>
        </w:rPr>
        <w:t>Lgs</w:t>
      </w:r>
      <w:proofErr w:type="spellEnd"/>
      <w:r w:rsidR="00C020ED" w:rsidRPr="00C33429">
        <w:rPr>
          <w:rFonts w:asciiTheme="minorHAnsi" w:hAnsiTheme="minorHAnsi" w:cstheme="minorHAnsi"/>
        </w:rPr>
        <w:t>. 50 del 2016</w:t>
      </w: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_________________________________________________________________________________</w:t>
      </w: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</w:p>
    <w:p w:rsidR="00D67D73" w:rsidRPr="00907B82" w:rsidRDefault="00D67D73" w:rsidP="00D67D73">
      <w:pPr>
        <w:pStyle w:val="Paragrafoelenco"/>
        <w:numPr>
          <w:ilvl w:val="0"/>
          <w:numId w:val="3"/>
        </w:numPr>
        <w:tabs>
          <w:tab w:val="left" w:pos="406"/>
        </w:tabs>
        <w:spacing w:before="92" w:line="252" w:lineRule="auto"/>
        <w:ind w:left="0" w:right="300" w:firstLine="0"/>
        <w:jc w:val="lef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avvalendosi, ai sensi dell’art. 89 del d.lgs. n. 50 del 2016, della/e </w:t>
      </w:r>
      <w:proofErr w:type="spellStart"/>
      <w:r w:rsidRPr="00C33429">
        <w:rPr>
          <w:rFonts w:asciiTheme="minorHAnsi" w:hAnsiTheme="minorHAnsi" w:cstheme="minorHAnsi"/>
        </w:rPr>
        <w:t>sottoindicata</w:t>
      </w:r>
      <w:proofErr w:type="spellEnd"/>
      <w:r w:rsidRPr="00C33429">
        <w:rPr>
          <w:rFonts w:asciiTheme="minorHAnsi" w:hAnsiTheme="minorHAnsi" w:cstheme="minorHAnsi"/>
        </w:rPr>
        <w:t xml:space="preserve">/e impresa/e per i requisiti di carattere economico, finanziario, tecnico, organizzativo, della </w:t>
      </w:r>
      <w:r w:rsidRPr="00907B82">
        <w:rPr>
          <w:rFonts w:asciiTheme="minorHAnsi" w:hAnsiTheme="minorHAnsi" w:cstheme="minorHAnsi"/>
        </w:rPr>
        <w:t>Ditta</w:t>
      </w:r>
      <w:r w:rsidRPr="00907B82">
        <w:rPr>
          <w:rFonts w:asciiTheme="minorHAnsi" w:hAnsiTheme="minorHAnsi" w:cstheme="minorHAnsi"/>
          <w:spacing w:val="-11"/>
        </w:rPr>
        <w:t xml:space="preserve"> </w:t>
      </w:r>
      <w:r w:rsidRPr="00907B82">
        <w:rPr>
          <w:rFonts w:asciiTheme="minorHAnsi" w:hAnsiTheme="minorHAnsi" w:cstheme="minorHAnsi"/>
        </w:rPr>
        <w:t>(*):</w:t>
      </w:r>
    </w:p>
    <w:p w:rsidR="00D67D73" w:rsidRPr="00C33429" w:rsidRDefault="00D67D73" w:rsidP="00D67D73">
      <w:pPr>
        <w:pStyle w:val="Corpotesto"/>
        <w:spacing w:line="243" w:lineRule="exact"/>
        <w:ind w:left="10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che la ditta non si trova nelle cause di esclusione sotto riportate previste dall’art. 80 del d. </w:t>
      </w:r>
      <w:proofErr w:type="spellStart"/>
      <w:r w:rsidRPr="00C33429">
        <w:rPr>
          <w:rFonts w:asciiTheme="minorHAnsi" w:hAnsiTheme="minorHAnsi" w:cstheme="minorHAnsi"/>
        </w:rPr>
        <w:t>lgs</w:t>
      </w:r>
      <w:proofErr w:type="spellEnd"/>
      <w:r w:rsidRPr="00C33429">
        <w:rPr>
          <w:rFonts w:asciiTheme="minorHAnsi" w:hAnsiTheme="minorHAnsi" w:cstheme="minorHAnsi"/>
        </w:rPr>
        <w:t>. N. 50 del 2016 e, in particolare: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6" w:line="232" w:lineRule="auto"/>
        <w:ind w:right="110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è 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regola con gli adempimenti </w:t>
      </w:r>
      <w:r w:rsidRPr="00C33429">
        <w:rPr>
          <w:rFonts w:asciiTheme="minorHAnsi" w:hAnsiTheme="minorHAnsi" w:cstheme="minorHAnsi"/>
          <w:spacing w:val="-4"/>
          <w:sz w:val="24"/>
        </w:rPr>
        <w:t>contributivi,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sulla base della rispettiva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normativa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riferimento,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impegnandosi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d’ora,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 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aggiudicazione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indicare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regolarità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“DURC”,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la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Tracciabilità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conto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dedicato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quant’altro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utile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ai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sensi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per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gli</w:t>
      </w:r>
      <w:r w:rsidRPr="00C33429">
        <w:rPr>
          <w:rFonts w:asciiTheme="minorHAnsi" w:hAnsiTheme="minorHAnsi" w:cstheme="minorHAnsi"/>
          <w:spacing w:val="1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effetti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</w:t>
      </w:r>
      <w:r w:rsidRPr="00C33429">
        <w:rPr>
          <w:rFonts w:asciiTheme="minorHAnsi" w:hAnsiTheme="minorHAnsi" w:cstheme="minorHAnsi"/>
        </w:rPr>
        <w:t xml:space="preserve">D. </w:t>
      </w:r>
      <w:proofErr w:type="spellStart"/>
      <w:r w:rsidRPr="00C33429">
        <w:rPr>
          <w:rFonts w:asciiTheme="minorHAnsi" w:hAnsiTheme="minorHAnsi" w:cstheme="minorHAnsi"/>
          <w:spacing w:val="-4"/>
        </w:rPr>
        <w:t>Lgs</w:t>
      </w:r>
      <w:proofErr w:type="spellEnd"/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 xml:space="preserve">n. </w:t>
      </w:r>
      <w:r w:rsidRPr="00C33429">
        <w:rPr>
          <w:rFonts w:asciiTheme="minorHAnsi" w:hAnsiTheme="minorHAnsi" w:cstheme="minorHAnsi"/>
          <w:spacing w:val="-3"/>
        </w:rPr>
        <w:t xml:space="preserve">163/2006 </w:t>
      </w:r>
      <w:r w:rsidRPr="00C33429">
        <w:rPr>
          <w:rFonts w:asciiTheme="minorHAnsi" w:hAnsiTheme="minorHAnsi" w:cstheme="minorHAnsi"/>
        </w:rPr>
        <w:t xml:space="preserve">e </w:t>
      </w:r>
      <w:proofErr w:type="spellStart"/>
      <w:r w:rsidRPr="00C33429">
        <w:rPr>
          <w:rFonts w:asciiTheme="minorHAnsi" w:hAnsiTheme="minorHAnsi" w:cstheme="minorHAnsi"/>
          <w:spacing w:val="-3"/>
        </w:rPr>
        <w:t>s.m.i</w:t>
      </w:r>
      <w:proofErr w:type="spellEnd"/>
      <w:r w:rsidRPr="00C33429">
        <w:rPr>
          <w:rFonts w:asciiTheme="minorHAnsi" w:hAnsiTheme="minorHAnsi" w:cstheme="minorHAnsi"/>
          <w:spacing w:val="-3"/>
        </w:rPr>
        <w:t xml:space="preserve"> (se previsto nel Paese di </w:t>
      </w:r>
      <w:r w:rsidRPr="00C33429">
        <w:rPr>
          <w:rFonts w:asciiTheme="minorHAnsi" w:hAnsiTheme="minorHAnsi" w:cstheme="minorHAnsi"/>
          <w:spacing w:val="-4"/>
        </w:rPr>
        <w:t xml:space="preserve">appartenenza); </w:t>
      </w:r>
      <w:r w:rsidRPr="00C33429">
        <w:rPr>
          <w:rFonts w:asciiTheme="minorHAnsi" w:hAnsiTheme="minorHAnsi" w:cstheme="minorHAnsi"/>
        </w:rPr>
        <w:t xml:space="preserve">il </w:t>
      </w:r>
      <w:r w:rsidRPr="00C33429">
        <w:rPr>
          <w:rFonts w:asciiTheme="minorHAnsi" w:hAnsiTheme="minorHAnsi" w:cstheme="minorHAnsi"/>
          <w:spacing w:val="-3"/>
        </w:rPr>
        <w:t xml:space="preserve">numero </w:t>
      </w:r>
      <w:r w:rsidRPr="00C33429">
        <w:rPr>
          <w:rFonts w:asciiTheme="minorHAnsi" w:hAnsiTheme="minorHAnsi" w:cstheme="minorHAnsi"/>
        </w:rPr>
        <w:t xml:space="preserve">di </w:t>
      </w:r>
      <w:r w:rsidRPr="00C33429">
        <w:rPr>
          <w:rFonts w:asciiTheme="minorHAnsi" w:hAnsiTheme="minorHAnsi" w:cstheme="minorHAnsi"/>
          <w:spacing w:val="-3"/>
        </w:rPr>
        <w:t xml:space="preserve">matricola </w:t>
      </w:r>
      <w:r w:rsidRPr="00C33429">
        <w:rPr>
          <w:rFonts w:asciiTheme="minorHAnsi" w:hAnsiTheme="minorHAnsi" w:cstheme="minorHAnsi"/>
          <w:spacing w:val="-4"/>
        </w:rPr>
        <w:t xml:space="preserve">INPS </w:t>
      </w:r>
      <w:r w:rsidRPr="00C33429">
        <w:rPr>
          <w:rFonts w:asciiTheme="minorHAnsi" w:hAnsiTheme="minorHAnsi" w:cstheme="minorHAnsi"/>
        </w:rPr>
        <w:t xml:space="preserve">e il </w:t>
      </w:r>
      <w:r w:rsidRPr="00C33429">
        <w:rPr>
          <w:rFonts w:asciiTheme="minorHAnsi" w:hAnsiTheme="minorHAnsi" w:cstheme="minorHAnsi"/>
          <w:spacing w:val="-3"/>
        </w:rPr>
        <w:t xml:space="preserve">numero </w:t>
      </w:r>
      <w:r w:rsidRPr="00C33429">
        <w:rPr>
          <w:rFonts w:asciiTheme="minorHAnsi" w:hAnsiTheme="minorHAnsi" w:cstheme="minorHAnsi"/>
        </w:rPr>
        <w:t xml:space="preserve">di </w:t>
      </w:r>
      <w:r w:rsidRPr="00C33429">
        <w:rPr>
          <w:rFonts w:asciiTheme="minorHAnsi" w:hAnsiTheme="minorHAnsi" w:cstheme="minorHAnsi"/>
          <w:spacing w:val="-3"/>
        </w:rPr>
        <w:t xml:space="preserve">matricola INAIL </w:t>
      </w:r>
      <w:r w:rsidRPr="00C33429">
        <w:rPr>
          <w:rFonts w:asciiTheme="minorHAnsi" w:hAnsiTheme="minorHAnsi" w:cstheme="minorHAnsi"/>
        </w:rPr>
        <w:t xml:space="preserve">ai </w:t>
      </w:r>
      <w:r w:rsidRPr="00C33429">
        <w:rPr>
          <w:rFonts w:asciiTheme="minorHAnsi" w:hAnsiTheme="minorHAnsi" w:cstheme="minorHAnsi"/>
          <w:spacing w:val="-3"/>
        </w:rPr>
        <w:t xml:space="preserve">fini della richiesta del DURC (se </w:t>
      </w:r>
      <w:r w:rsidRPr="00C33429">
        <w:rPr>
          <w:rFonts w:asciiTheme="minorHAnsi" w:hAnsiTheme="minorHAnsi" w:cstheme="minorHAnsi"/>
          <w:spacing w:val="-4"/>
        </w:rPr>
        <w:t xml:space="preserve">previsto </w:t>
      </w:r>
      <w:r w:rsidRPr="00C33429">
        <w:rPr>
          <w:rFonts w:asciiTheme="minorHAnsi" w:hAnsiTheme="minorHAnsi" w:cstheme="minorHAnsi"/>
          <w:spacing w:val="-3"/>
        </w:rPr>
        <w:t xml:space="preserve">nel Paese di </w:t>
      </w:r>
      <w:r w:rsidRPr="00C33429">
        <w:rPr>
          <w:rFonts w:asciiTheme="minorHAnsi" w:hAnsiTheme="minorHAnsi" w:cstheme="minorHAnsi"/>
          <w:spacing w:val="-4"/>
        </w:rPr>
        <w:t>appartenenza);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3" w:line="303" w:lineRule="exact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mantiene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validità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dell’offerta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almeno </w:t>
      </w:r>
      <w:r w:rsidR="007579E3">
        <w:rPr>
          <w:rFonts w:asciiTheme="minorHAnsi" w:hAnsiTheme="minorHAnsi" w:cstheme="minorHAnsi"/>
          <w:spacing w:val="-3"/>
          <w:sz w:val="24"/>
        </w:rPr>
        <w:t>due</w:t>
      </w:r>
      <w:r w:rsidRPr="00C33429">
        <w:rPr>
          <w:rFonts w:asciiTheme="minorHAnsi" w:hAnsiTheme="minorHAnsi" w:cstheme="minorHAnsi"/>
          <w:spacing w:val="-34"/>
          <w:sz w:val="24"/>
        </w:rPr>
        <w:t xml:space="preserve"> </w:t>
      </w:r>
      <w:r w:rsidR="00397C0B">
        <w:rPr>
          <w:rFonts w:asciiTheme="minorHAnsi" w:hAnsiTheme="minorHAnsi" w:cstheme="minorHAnsi"/>
          <w:spacing w:val="-3"/>
          <w:sz w:val="24"/>
        </w:rPr>
        <w:t>mesi;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8" w:line="22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proofErr w:type="gramStart"/>
      <w:r w:rsidRPr="00C33429">
        <w:rPr>
          <w:rFonts w:asciiTheme="minorHAnsi" w:hAnsiTheme="minorHAnsi" w:cstheme="minorHAnsi"/>
          <w:sz w:val="24"/>
        </w:rPr>
        <w:t>di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grado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anticipare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somme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richieste </w:t>
      </w:r>
      <w:r w:rsidRPr="00C33429">
        <w:rPr>
          <w:rFonts w:asciiTheme="minorHAnsi" w:hAnsiTheme="minorHAnsi" w:cstheme="minorHAnsi"/>
          <w:sz w:val="24"/>
        </w:rPr>
        <w:t xml:space="preserve">per 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prenotazione dei </w:t>
      </w:r>
      <w:r w:rsidRPr="00C33429">
        <w:rPr>
          <w:rFonts w:asciiTheme="minorHAnsi" w:hAnsiTheme="minorHAnsi" w:cstheme="minorHAnsi"/>
          <w:spacing w:val="-4"/>
          <w:sz w:val="24"/>
        </w:rPr>
        <w:t>servizi compresi nell’offerta;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3" w:line="232" w:lineRule="auto"/>
        <w:ind w:right="110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esperienze qualificate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nell’organizzazione </w:t>
      </w:r>
      <w:r w:rsidRPr="00C33429">
        <w:rPr>
          <w:rFonts w:asciiTheme="minorHAnsi" w:hAnsiTheme="minorHAnsi" w:cstheme="minorHAnsi"/>
          <w:sz w:val="24"/>
        </w:rPr>
        <w:t>PON all’estero, mobilità studenti, stage linguistici per Istituti scolastici italiani, esperienza relativa alla organizzazione di attività di ASL</w:t>
      </w:r>
      <w:r w:rsidRPr="00C33429">
        <w:rPr>
          <w:rFonts w:asciiTheme="minorHAnsi" w:hAnsiTheme="minorHAnsi" w:cstheme="minorHAnsi"/>
          <w:spacing w:val="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presso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reti</w:t>
      </w:r>
      <w:r w:rsidRPr="00C33429">
        <w:rPr>
          <w:rFonts w:asciiTheme="minorHAnsi" w:hAnsiTheme="minorHAnsi" w:cstheme="minorHAnsi"/>
          <w:spacing w:val="14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di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aziende/enti;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4" w:line="301" w:lineRule="exact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garantire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attività previste nel bando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saranno </w:t>
      </w:r>
      <w:r w:rsidRPr="00C33429">
        <w:rPr>
          <w:rFonts w:asciiTheme="minorHAnsi" w:hAnsiTheme="minorHAnsi" w:cstheme="minorHAnsi"/>
          <w:spacing w:val="-3"/>
          <w:sz w:val="24"/>
        </w:rPr>
        <w:t>interamente</w:t>
      </w:r>
      <w:r w:rsidRP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realizzate;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8" w:line="225" w:lineRule="auto"/>
        <w:ind w:right="10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rinunciare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sin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ora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richiesta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eventuali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interessi legali e/o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oneri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alcun tipo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eventuali ritardi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pagamento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indipendenti </w:t>
      </w:r>
      <w:r w:rsidRPr="00C33429">
        <w:rPr>
          <w:rFonts w:asciiTheme="minorHAnsi" w:hAnsiTheme="minorHAnsi" w:cstheme="minorHAnsi"/>
          <w:spacing w:val="-3"/>
          <w:sz w:val="24"/>
        </w:rPr>
        <w:t>dalla volontà di questa istituzione</w:t>
      </w:r>
      <w:r w:rsidRPr="00C33429">
        <w:rPr>
          <w:rFonts w:asciiTheme="minorHAnsi" w:hAnsiTheme="minorHAnsi" w:cstheme="minorHAnsi"/>
          <w:spacing w:val="-2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scolastica;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8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trovarsi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 alcuna 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posizioni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ostative previste dalla vigente legislazione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di lotta alla delinquenza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>tipo</w:t>
      </w:r>
      <w:r w:rsidRPr="00C33429">
        <w:rPr>
          <w:rFonts w:asciiTheme="minorHAnsi" w:hAnsiTheme="minorHAnsi" w:cstheme="minorHAnsi"/>
          <w:spacing w:val="-3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mafioso;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in regola con gli obblighi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relativi </w:t>
      </w:r>
      <w:r w:rsidRPr="00C33429">
        <w:rPr>
          <w:rFonts w:asciiTheme="minorHAnsi" w:hAnsiTheme="minorHAnsi" w:cstheme="minorHAnsi"/>
          <w:sz w:val="24"/>
        </w:rPr>
        <w:t xml:space="preserve">al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pagamento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tutte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tasse </w:t>
      </w:r>
      <w:r w:rsidRPr="00C33429">
        <w:rPr>
          <w:rFonts w:asciiTheme="minorHAnsi" w:hAnsiTheme="minorHAnsi" w:cstheme="minorHAnsi"/>
          <w:sz w:val="24"/>
        </w:rPr>
        <w:t xml:space="preserve">e 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imposte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nessuna pendenza con l’Agenzia delle Entrate </w:t>
      </w:r>
      <w:r w:rsidRPr="00C33429">
        <w:rPr>
          <w:rFonts w:asciiTheme="minorHAnsi" w:hAnsiTheme="minorHAnsi" w:cstheme="minorHAnsi"/>
          <w:spacing w:val="-2"/>
          <w:sz w:val="24"/>
        </w:rPr>
        <w:t xml:space="preserve">e/o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</w:t>
      </w:r>
      <w:r w:rsidRPr="00C33429">
        <w:rPr>
          <w:rFonts w:asciiTheme="minorHAnsi" w:hAnsiTheme="minorHAnsi" w:cstheme="minorHAnsi"/>
          <w:spacing w:val="-4"/>
          <w:sz w:val="24"/>
        </w:rPr>
        <w:t>EQUITALIA</w:t>
      </w:r>
      <w:r w:rsidRPr="00C33429">
        <w:rPr>
          <w:rFonts w:asciiTheme="minorHAnsi" w:hAnsiTheme="minorHAnsi" w:cstheme="minorHAnsi"/>
          <w:spacing w:val="-3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Spa;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5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l’impresa non si trova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stato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fallimento,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liquidazione,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amministrazione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controllata,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concordato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preventivo,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nei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riguardi dell’impresa </w:t>
      </w:r>
      <w:r w:rsidRPr="00C33429">
        <w:rPr>
          <w:rFonts w:asciiTheme="minorHAnsi" w:hAnsiTheme="minorHAnsi" w:cstheme="minorHAnsi"/>
          <w:sz w:val="24"/>
        </w:rPr>
        <w:t xml:space="preserve">non è 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corso </w:t>
      </w:r>
      <w:r w:rsidRPr="00C33429">
        <w:rPr>
          <w:rFonts w:asciiTheme="minorHAnsi" w:hAnsiTheme="minorHAnsi" w:cstheme="minorHAnsi"/>
          <w:sz w:val="24"/>
        </w:rPr>
        <w:t xml:space="preserve">un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procedimento 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</w:t>
      </w:r>
      <w:r w:rsidRPr="00C33429">
        <w:rPr>
          <w:rFonts w:asciiTheme="minorHAnsi" w:hAnsiTheme="minorHAnsi" w:cstheme="minorHAnsi"/>
          <w:sz w:val="24"/>
        </w:rPr>
        <w:t xml:space="preserve">una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delle predette situazioni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l’impresa non versa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stato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sospensione </w:t>
      </w:r>
      <w:r w:rsidRPr="00C33429">
        <w:rPr>
          <w:rFonts w:asciiTheme="minorHAnsi" w:hAnsiTheme="minorHAnsi" w:cstheme="minorHAnsi"/>
          <w:spacing w:val="-3"/>
          <w:sz w:val="24"/>
        </w:rPr>
        <w:t>dell’attività</w:t>
      </w:r>
      <w:r w:rsidRPr="00C33429">
        <w:rPr>
          <w:rFonts w:asciiTheme="minorHAnsi" w:hAnsiTheme="minorHAnsi" w:cstheme="minorHAnsi"/>
          <w:spacing w:val="-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commerciale;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8" w:line="235" w:lineRule="auto"/>
        <w:ind w:right="108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sussistano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condanne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sentenze passate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giudicato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qualsiasi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reato incidente sulla moralità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professionale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delitti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finanziari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confronti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di: legali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rappresentanti, amministratori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caso di società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azioni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società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responsabilità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limitata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 nel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società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nome collettivo, soci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accomandatari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caso di società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>accomandita</w:t>
      </w:r>
      <w:r w:rsidRPr="00C33429">
        <w:rPr>
          <w:rFonts w:asciiTheme="minorHAnsi" w:hAnsiTheme="minorHAnsi" w:cstheme="minorHAnsi"/>
          <w:spacing w:val="-3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semplice;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09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procedimenti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pendenti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l’applicazione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misure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prevenzione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cui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all’art. </w:t>
      </w:r>
      <w:r w:rsidRPr="00C33429">
        <w:rPr>
          <w:rFonts w:asciiTheme="minorHAnsi" w:hAnsiTheme="minorHAnsi" w:cstheme="minorHAnsi"/>
          <w:sz w:val="24"/>
        </w:rPr>
        <w:t xml:space="preserve">3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legge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27/12/1956 </w:t>
      </w:r>
      <w:r w:rsidRPr="00C33429">
        <w:rPr>
          <w:rFonts w:asciiTheme="minorHAnsi" w:hAnsiTheme="minorHAnsi" w:cstheme="minorHAnsi"/>
          <w:sz w:val="24"/>
        </w:rPr>
        <w:t>n.</w:t>
      </w:r>
      <w:r w:rsidRPr="00C33429">
        <w:rPr>
          <w:rFonts w:asciiTheme="minorHAnsi" w:hAnsiTheme="minorHAnsi" w:cstheme="minorHAnsi"/>
          <w:spacing w:val="-24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1423;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8" w:line="228" w:lineRule="auto"/>
        <w:ind w:right="112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esistano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cause ostative 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partecipazione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cui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all’art. </w:t>
      </w:r>
      <w:r w:rsidRPr="00C33429">
        <w:rPr>
          <w:rFonts w:asciiTheme="minorHAnsi" w:hAnsiTheme="minorHAnsi" w:cstheme="minorHAnsi"/>
          <w:sz w:val="24"/>
        </w:rPr>
        <w:t xml:space="preserve">10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>legge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31/05/1965 n.</w:t>
      </w:r>
      <w:r w:rsidRPr="00C33429">
        <w:rPr>
          <w:rFonts w:asciiTheme="minorHAnsi" w:hAnsiTheme="minorHAnsi" w:cstheme="minorHAnsi"/>
          <w:spacing w:val="-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575;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2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violato </w:t>
      </w:r>
      <w:r w:rsidRPr="00C33429">
        <w:rPr>
          <w:rFonts w:asciiTheme="minorHAnsi" w:hAnsiTheme="minorHAnsi" w:cstheme="minorHAnsi"/>
          <w:sz w:val="24"/>
        </w:rPr>
        <w:t xml:space="preserve">il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divieto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intestazione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fiduciaria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posto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dall’articolo </w:t>
      </w:r>
      <w:r w:rsidRPr="00C33429">
        <w:rPr>
          <w:rFonts w:asciiTheme="minorHAnsi" w:hAnsiTheme="minorHAnsi" w:cstheme="minorHAnsi"/>
          <w:sz w:val="24"/>
        </w:rPr>
        <w:t xml:space="preserve">17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legge </w:t>
      </w:r>
      <w:r w:rsidRPr="00C33429">
        <w:rPr>
          <w:rFonts w:asciiTheme="minorHAnsi" w:hAnsiTheme="minorHAnsi" w:cstheme="minorHAnsi"/>
          <w:sz w:val="24"/>
        </w:rPr>
        <w:t xml:space="preserve">19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marzo 1990, </w:t>
      </w:r>
      <w:r w:rsidRPr="00C33429">
        <w:rPr>
          <w:rFonts w:asciiTheme="minorHAnsi" w:hAnsiTheme="minorHAnsi" w:cstheme="minorHAnsi"/>
          <w:sz w:val="24"/>
        </w:rPr>
        <w:t>n.</w:t>
      </w:r>
      <w:r w:rsidRPr="00C33429">
        <w:rPr>
          <w:rFonts w:asciiTheme="minorHAnsi" w:hAnsiTheme="minorHAnsi" w:cstheme="minorHAnsi"/>
          <w:spacing w:val="-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55;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3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proofErr w:type="gramStart"/>
      <w:r w:rsidRPr="00C33429">
        <w:rPr>
          <w:rFonts w:asciiTheme="minorHAnsi" w:hAnsiTheme="minorHAnsi" w:cstheme="minorHAnsi"/>
          <w:sz w:val="24"/>
        </w:rPr>
        <w:t>di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rispettare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tutti 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obblighi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sicurezza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nei luoghi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lavoro ex </w:t>
      </w:r>
      <w:proofErr w:type="spellStart"/>
      <w:r w:rsidRPr="00C33429">
        <w:rPr>
          <w:rFonts w:asciiTheme="minorHAnsi" w:hAnsiTheme="minorHAnsi" w:cstheme="minorHAnsi"/>
          <w:spacing w:val="-4"/>
          <w:sz w:val="24"/>
        </w:rPr>
        <w:t>D.Lgs</w:t>
      </w:r>
      <w:proofErr w:type="spellEnd"/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lastRenderedPageBreak/>
        <w:t>81/2008;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8" w:line="228" w:lineRule="auto"/>
        <w:ind w:right="11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commesso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gravi infrazioni debitamente accertate </w:t>
      </w:r>
      <w:r w:rsidRPr="00C33429">
        <w:rPr>
          <w:rFonts w:asciiTheme="minorHAnsi" w:hAnsiTheme="minorHAnsi" w:cstheme="minorHAnsi"/>
          <w:sz w:val="24"/>
        </w:rPr>
        <w:t xml:space="preserve">alle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norme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sicurezza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ogni altro obbligo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derivante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rapporti </w:t>
      </w:r>
      <w:r w:rsidRPr="00C33429">
        <w:rPr>
          <w:rFonts w:asciiTheme="minorHAnsi" w:hAnsiTheme="minorHAnsi" w:cstheme="minorHAnsi"/>
          <w:spacing w:val="-3"/>
          <w:sz w:val="24"/>
        </w:rPr>
        <w:t>di</w:t>
      </w:r>
      <w:r w:rsidRPr="00C33429">
        <w:rPr>
          <w:rFonts w:asciiTheme="minorHAnsi" w:hAnsiTheme="minorHAnsi" w:cstheme="minorHAnsi"/>
          <w:spacing w:val="-18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lavoro;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0" w:line="235" w:lineRule="auto"/>
        <w:ind w:right="108"/>
        <w:rPr>
          <w:rFonts w:asciiTheme="minorHAnsi" w:hAnsiTheme="minorHAnsi" w:cstheme="minorHAnsi"/>
          <w:sz w:val="24"/>
        </w:rPr>
      </w:pPr>
      <w:proofErr w:type="gramStart"/>
      <w:r w:rsidRPr="00C33429">
        <w:rPr>
          <w:rFonts w:asciiTheme="minorHAnsi" w:hAnsiTheme="minorHAnsi" w:cstheme="minorHAnsi"/>
          <w:sz w:val="24"/>
        </w:rPr>
        <w:t>di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commesso, secondo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motivata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valutazione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appaltante, grave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negligenza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malafede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nell’esecuzione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prestazioni affidate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dalla 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appaltante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bandisce </w:t>
      </w:r>
      <w:r w:rsidRPr="00C33429">
        <w:rPr>
          <w:rFonts w:asciiTheme="minorHAnsi" w:hAnsiTheme="minorHAnsi" w:cstheme="minorHAnsi"/>
          <w:sz w:val="24"/>
        </w:rPr>
        <w:t xml:space="preserve">la 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errore grave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nell’esercizio della propria attività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professionale, accertato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qualsiasi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mezzo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prova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>parte della stazione</w:t>
      </w:r>
      <w:r w:rsidRPr="00C33429">
        <w:rPr>
          <w:rFonts w:asciiTheme="minorHAnsi" w:hAnsiTheme="minorHAnsi" w:cstheme="minorHAnsi"/>
          <w:spacing w:val="-3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appaltante;</w:t>
      </w:r>
    </w:p>
    <w:p w:rsidR="00D67D73" w:rsidRPr="00C33429" w:rsidRDefault="00D67D73" w:rsidP="00D67D73">
      <w:pPr>
        <w:pStyle w:val="Corpotesto"/>
        <w:spacing w:before="60"/>
        <w:ind w:left="820" w:right="109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di</w:t>
      </w:r>
      <w:r w:rsidRPr="00C33429">
        <w:rPr>
          <w:rFonts w:asciiTheme="minorHAnsi" w:hAnsiTheme="minorHAnsi" w:cstheme="minorHAnsi"/>
          <w:spacing w:val="22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non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trovarsi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</w:rPr>
        <w:t>in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caso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di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sanzione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C33429">
        <w:rPr>
          <w:rFonts w:asciiTheme="minorHAnsi" w:hAnsiTheme="minorHAnsi" w:cstheme="minorHAnsi"/>
          <w:spacing w:val="-4"/>
        </w:rPr>
        <w:t>interdittiva</w:t>
      </w:r>
      <w:proofErr w:type="spellEnd"/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di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cui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all’articolo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9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comma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2</w:t>
      </w:r>
      <w:r w:rsidRPr="00C33429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C33429">
        <w:rPr>
          <w:rFonts w:asciiTheme="minorHAnsi" w:hAnsiTheme="minorHAnsi" w:cstheme="minorHAnsi"/>
          <w:spacing w:val="-3"/>
        </w:rPr>
        <w:t>lett</w:t>
      </w:r>
      <w:proofErr w:type="spellEnd"/>
      <w:r w:rsidRPr="00C33429">
        <w:rPr>
          <w:rFonts w:asciiTheme="minorHAnsi" w:hAnsiTheme="minorHAnsi" w:cstheme="minorHAnsi"/>
          <w:spacing w:val="-3"/>
        </w:rPr>
        <w:t>.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</w:rPr>
        <w:t>c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 xml:space="preserve">del </w:t>
      </w:r>
      <w:proofErr w:type="spellStart"/>
      <w:r w:rsidRPr="00C33429">
        <w:rPr>
          <w:rFonts w:asciiTheme="minorHAnsi" w:hAnsiTheme="minorHAnsi" w:cstheme="minorHAnsi"/>
          <w:spacing w:val="-3"/>
        </w:rPr>
        <w:t>D.lgs</w:t>
      </w:r>
      <w:proofErr w:type="spellEnd"/>
      <w:r w:rsidRPr="00C33429">
        <w:rPr>
          <w:rFonts w:asciiTheme="minorHAnsi" w:hAnsiTheme="minorHAnsi" w:cstheme="minorHAnsi"/>
          <w:spacing w:val="-3"/>
        </w:rPr>
        <w:t xml:space="preserve"> 8 giugno 2001, n. 231 </w:t>
      </w:r>
      <w:r w:rsidRPr="00C33429">
        <w:rPr>
          <w:rFonts w:asciiTheme="minorHAnsi" w:hAnsiTheme="minorHAnsi" w:cstheme="minorHAnsi"/>
        </w:rPr>
        <w:t xml:space="preserve">o altra sanzione che comporta il divieto di contrarre con altra Pubblica Amministrazione, compresi i provvedimenti </w:t>
      </w:r>
      <w:proofErr w:type="spellStart"/>
      <w:r w:rsidRPr="00C33429">
        <w:rPr>
          <w:rFonts w:asciiTheme="minorHAnsi" w:hAnsiTheme="minorHAnsi" w:cstheme="minorHAnsi"/>
        </w:rPr>
        <w:t>interdittivi</w:t>
      </w:r>
      <w:proofErr w:type="spellEnd"/>
      <w:r w:rsidRPr="00C33429">
        <w:rPr>
          <w:rFonts w:asciiTheme="minorHAnsi" w:hAnsiTheme="minorHAnsi" w:cstheme="minorHAnsi"/>
        </w:rPr>
        <w:t xml:space="preserve"> di cui all’articolo 36 bis, comma 1, del decreto legge 4 luglio 2006, n. 223, convertito con modificazioni, dalla legge 4 agosto 2006, n.248;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5" w:lineRule="auto"/>
        <w:ind w:right="106"/>
        <w:rPr>
          <w:rFonts w:asciiTheme="minorHAnsi" w:hAnsiTheme="minorHAnsi" w:cstheme="minorHAnsi"/>
          <w:sz w:val="24"/>
        </w:rPr>
      </w:pPr>
      <w:r w:rsidRPr="00EF762C">
        <w:rPr>
          <w:rFonts w:asciiTheme="minorHAnsi" w:hAnsiTheme="minorHAnsi" w:cstheme="minorHAnsi"/>
          <w:sz w:val="24"/>
        </w:rPr>
        <w:t xml:space="preserve">di non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trovarsi </w:t>
      </w:r>
      <w:r w:rsidRPr="00EF762C">
        <w:rPr>
          <w:rFonts w:asciiTheme="minorHAnsi" w:hAnsiTheme="minorHAnsi" w:cstheme="minorHAnsi"/>
          <w:spacing w:val="-3"/>
          <w:sz w:val="24"/>
        </w:rPr>
        <w:t xml:space="preserve">nel caso di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sospensione </w:t>
      </w:r>
      <w:r w:rsidRPr="00EF762C">
        <w:rPr>
          <w:rFonts w:asciiTheme="minorHAnsi" w:hAnsiTheme="minorHAnsi" w:cstheme="minorHAnsi"/>
          <w:sz w:val="24"/>
        </w:rPr>
        <w:t xml:space="preserve">o </w:t>
      </w:r>
      <w:r w:rsidRPr="00EF762C">
        <w:rPr>
          <w:rFonts w:asciiTheme="minorHAnsi" w:hAnsiTheme="minorHAnsi" w:cstheme="minorHAnsi"/>
          <w:spacing w:val="-3"/>
          <w:sz w:val="24"/>
        </w:rPr>
        <w:t xml:space="preserve">decadenza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dell’attestazione </w:t>
      </w:r>
      <w:r w:rsidRPr="00EF762C">
        <w:rPr>
          <w:rFonts w:asciiTheme="minorHAnsi" w:hAnsiTheme="minorHAnsi" w:cstheme="minorHAnsi"/>
          <w:sz w:val="24"/>
        </w:rPr>
        <w:t>SOA</w:t>
      </w:r>
      <w:r w:rsidRPr="00C33429">
        <w:rPr>
          <w:rFonts w:asciiTheme="minorHAnsi" w:hAnsiTheme="minorHAnsi" w:cstheme="minorHAnsi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aver prodotto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falsa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documentazione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dichiarazioni mendaci, risultanti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dal </w:t>
      </w:r>
      <w:r w:rsidRPr="00C33429">
        <w:rPr>
          <w:rFonts w:asciiTheme="minorHAnsi" w:hAnsiTheme="minorHAnsi" w:cstheme="minorHAnsi"/>
          <w:spacing w:val="-4"/>
          <w:sz w:val="24"/>
        </w:rPr>
        <w:t>casellario</w:t>
      </w:r>
      <w:r w:rsidRPr="00C33429">
        <w:rPr>
          <w:rFonts w:asciiTheme="minorHAnsi" w:hAnsiTheme="minorHAnsi" w:cstheme="minorHAnsi"/>
          <w:spacing w:val="-2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informatico;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8" w:lineRule="auto"/>
        <w:ind w:right="108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>di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acconsentire</w:t>
      </w:r>
      <w:r w:rsidRPr="00C33429">
        <w:rPr>
          <w:rFonts w:asciiTheme="minorHAnsi" w:hAnsiTheme="minorHAnsi" w:cstheme="minorHAnsi"/>
          <w:spacing w:val="-6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sensi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-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per</w:t>
      </w:r>
      <w:r w:rsidRPr="00C33429">
        <w:rPr>
          <w:rFonts w:asciiTheme="minorHAnsi" w:hAnsiTheme="minorHAnsi" w:cstheme="minorHAnsi"/>
          <w:spacing w:val="-6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gli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effetti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="00C33429">
        <w:rPr>
          <w:rFonts w:asciiTheme="minorHAnsi" w:hAnsiTheme="minorHAnsi" w:cstheme="minorHAnsi"/>
          <w:spacing w:val="-4"/>
          <w:sz w:val="24"/>
        </w:rPr>
        <w:t xml:space="preserve">Regolamento UE n. 679/2016 (GDPR) </w:t>
      </w:r>
      <w:r w:rsidRPr="00C33429">
        <w:rPr>
          <w:rFonts w:asciiTheme="minorHAnsi" w:hAnsiTheme="minorHAnsi" w:cstheme="minorHAnsi"/>
          <w:sz w:val="24"/>
        </w:rPr>
        <w:t>al</w:t>
      </w:r>
      <w:r w:rsidRPr="00C33429">
        <w:rPr>
          <w:rFonts w:asciiTheme="minorHAnsi" w:hAnsiTheme="minorHAnsi" w:cstheme="minorHAnsi"/>
          <w:spacing w:val="-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trattamento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dati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>presente</w:t>
      </w:r>
      <w:r w:rsidRPr="00C33429">
        <w:rPr>
          <w:rFonts w:asciiTheme="minorHAnsi" w:hAnsiTheme="minorHAnsi" w:cstheme="minorHAnsi"/>
          <w:spacing w:val="-1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procedura;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9" w:line="22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preso visione 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indicate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presente bando </w:t>
      </w:r>
      <w:r w:rsidRPr="00C33429">
        <w:rPr>
          <w:rFonts w:asciiTheme="minorHAnsi" w:hAnsiTheme="minorHAnsi" w:cstheme="minorHAnsi"/>
          <w:sz w:val="24"/>
        </w:rPr>
        <w:t xml:space="preserve">e 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accettarle </w:t>
      </w:r>
      <w:r w:rsidRPr="00C33429">
        <w:rPr>
          <w:rFonts w:asciiTheme="minorHAnsi" w:hAnsiTheme="minorHAnsi" w:cstheme="minorHAnsi"/>
          <w:spacing w:val="-4"/>
          <w:sz w:val="24"/>
        </w:rPr>
        <w:t>incondizionatamente;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6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assentire,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del </w:t>
      </w:r>
      <w:r w:rsidR="00C33429">
        <w:rPr>
          <w:rFonts w:asciiTheme="minorHAnsi" w:hAnsiTheme="minorHAnsi" w:cstheme="minorHAnsi"/>
          <w:spacing w:val="-3"/>
          <w:sz w:val="24"/>
        </w:rPr>
        <w:t>GDPR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, al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trattamento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dei dati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personali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forniti 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partecipazione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presente procedura concorsuale </w:t>
      </w:r>
      <w:r w:rsidRPr="00C33429">
        <w:rPr>
          <w:rFonts w:asciiTheme="minorHAnsi" w:hAnsiTheme="minorHAnsi" w:cstheme="minorHAnsi"/>
          <w:sz w:val="24"/>
        </w:rPr>
        <w:t xml:space="preserve">e 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informato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effetti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medesimo che </w:t>
      </w:r>
      <w:r w:rsidRPr="00C33429">
        <w:rPr>
          <w:rFonts w:asciiTheme="minorHAnsi" w:hAnsiTheme="minorHAnsi" w:cstheme="minorHAnsi"/>
          <w:sz w:val="24"/>
        </w:rPr>
        <w:t xml:space="preserve">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dati personali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raccolti saranno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trattati, anche con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strumenti informatici, esclusivamente nell’ambito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procedimento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il quale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presente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dichiarazione </w:t>
      </w:r>
      <w:r w:rsidRPr="00C33429">
        <w:rPr>
          <w:rFonts w:asciiTheme="minorHAnsi" w:hAnsiTheme="minorHAnsi" w:cstheme="minorHAnsi"/>
          <w:spacing w:val="-3"/>
          <w:sz w:val="24"/>
        </w:rPr>
        <w:t>viene</w:t>
      </w:r>
      <w:r w:rsidRPr="00C33429">
        <w:rPr>
          <w:rFonts w:asciiTheme="minorHAnsi" w:hAnsiTheme="minorHAnsi" w:cstheme="minorHAnsi"/>
          <w:spacing w:val="-1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resa;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>impegnarsi,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>aggiudicazione,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4"/>
          <w:sz w:val="24"/>
        </w:rPr>
        <w:t>comunicare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tempestivamente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Stazione appaltante ogni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modificazione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dovesse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intervenire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assetti proprietari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struttura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d’impresa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organismi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tecnici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amministrativi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dell’art. </w:t>
      </w:r>
      <w:r w:rsidRPr="00C33429">
        <w:rPr>
          <w:rFonts w:asciiTheme="minorHAnsi" w:hAnsiTheme="minorHAnsi" w:cstheme="minorHAnsi"/>
          <w:sz w:val="24"/>
        </w:rPr>
        <w:t xml:space="preserve">7,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comma 11, della legge </w:t>
      </w:r>
      <w:r w:rsidRPr="00C33429">
        <w:rPr>
          <w:rFonts w:asciiTheme="minorHAnsi" w:hAnsiTheme="minorHAnsi" w:cstheme="minorHAnsi"/>
          <w:spacing w:val="-4"/>
          <w:sz w:val="24"/>
        </w:rPr>
        <w:t>19.03.1990,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n. 55,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salvezza </w:t>
      </w:r>
      <w:r w:rsidRPr="00C33429">
        <w:rPr>
          <w:rFonts w:asciiTheme="minorHAnsi" w:hAnsiTheme="minorHAnsi" w:cstheme="minorHAnsi"/>
          <w:spacing w:val="-4"/>
          <w:sz w:val="24"/>
        </w:rPr>
        <w:t>dell’applicazione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parte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dell’Amministrazione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quanto previsto dal comma </w:t>
      </w:r>
      <w:r w:rsidRPr="00C33429">
        <w:rPr>
          <w:rFonts w:asciiTheme="minorHAnsi" w:hAnsiTheme="minorHAnsi" w:cstheme="minorHAnsi"/>
          <w:sz w:val="24"/>
        </w:rPr>
        <w:t xml:space="preserve">16 di </w:t>
      </w:r>
      <w:r w:rsidRPr="00C33429">
        <w:rPr>
          <w:rFonts w:asciiTheme="minorHAnsi" w:hAnsiTheme="minorHAnsi" w:cstheme="minorHAnsi"/>
          <w:spacing w:val="-3"/>
          <w:sz w:val="24"/>
        </w:rPr>
        <w:t>detto</w:t>
      </w:r>
      <w:r w:rsidRPr="00C33429">
        <w:rPr>
          <w:rFonts w:asciiTheme="minorHAnsi" w:hAnsiTheme="minorHAnsi" w:cstheme="minorHAnsi"/>
          <w:spacing w:val="-33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articolo.</w:t>
      </w:r>
    </w:p>
    <w:p w:rsidR="00D67D73" w:rsidRPr="00C33429" w:rsidRDefault="00D67D73" w:rsidP="00D67D73">
      <w:pPr>
        <w:pStyle w:val="Corpotesto"/>
        <w:spacing w:line="243" w:lineRule="exact"/>
        <w:ind w:left="820"/>
        <w:rPr>
          <w:rFonts w:asciiTheme="minorHAnsi" w:hAnsiTheme="minorHAnsi" w:cstheme="minorHAnsi"/>
        </w:rPr>
      </w:pPr>
    </w:p>
    <w:p w:rsidR="00D67D73" w:rsidRPr="00C33429" w:rsidRDefault="00D67D73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Per la ricezione di ogni eventuale comunicazione e/o di richieste di chiarimento e/o integrazione della documen</w:t>
      </w:r>
      <w:r w:rsidR="00C33429">
        <w:rPr>
          <w:rFonts w:asciiTheme="minorHAnsi" w:hAnsiTheme="minorHAnsi" w:cstheme="minorHAnsi"/>
        </w:rPr>
        <w:t xml:space="preserve">tazione presentata inerente la </w:t>
      </w:r>
      <w:r w:rsidRPr="00C33429">
        <w:rPr>
          <w:rFonts w:asciiTheme="minorHAnsi" w:hAnsiTheme="minorHAnsi" w:cstheme="minorHAnsi"/>
        </w:rPr>
        <w:t>gara</w:t>
      </w:r>
      <w:r w:rsidR="00C33429">
        <w:rPr>
          <w:rFonts w:asciiTheme="minorHAnsi" w:hAnsiTheme="minorHAnsi" w:cstheme="minorHAnsi"/>
        </w:rPr>
        <w:t xml:space="preserve"> in oggetto, eleggo domicilio</w:t>
      </w:r>
      <w:r w:rsidRPr="00C33429">
        <w:rPr>
          <w:rFonts w:asciiTheme="minorHAnsi" w:hAnsiTheme="minorHAnsi" w:cstheme="minorHAnsi"/>
        </w:rPr>
        <w:t xml:space="preserve"> in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="00397C0B">
        <w:rPr>
          <w:rFonts w:asciiTheme="minorHAnsi" w:hAnsiTheme="minorHAnsi" w:cstheme="minorHAnsi"/>
          <w:u w:val="single"/>
        </w:rPr>
        <w:t>__________________</w:t>
      </w:r>
      <w:r w:rsidRPr="00C33429">
        <w:rPr>
          <w:rFonts w:asciiTheme="minorHAnsi" w:hAnsiTheme="minorHAnsi" w:cstheme="minorHAnsi"/>
        </w:rPr>
        <w:t>Via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="00397C0B">
        <w:rPr>
          <w:rFonts w:asciiTheme="minorHAnsi" w:hAnsiTheme="minorHAnsi" w:cstheme="minorHAnsi"/>
          <w:u w:val="single"/>
        </w:rPr>
        <w:t>_____________________________</w:t>
      </w:r>
      <w:r w:rsidRPr="00C33429">
        <w:rPr>
          <w:rFonts w:asciiTheme="minorHAnsi" w:hAnsiTheme="minorHAnsi" w:cstheme="minorHAnsi"/>
        </w:rPr>
        <w:t>_,</w:t>
      </w:r>
      <w:r w:rsidRPr="00C33429">
        <w:rPr>
          <w:rFonts w:asciiTheme="minorHAnsi" w:hAnsiTheme="minorHAnsi" w:cstheme="minorHAnsi"/>
          <w:spacing w:val="24"/>
        </w:rPr>
        <w:t xml:space="preserve"> </w:t>
      </w:r>
      <w:r w:rsidRPr="00C33429">
        <w:rPr>
          <w:rFonts w:asciiTheme="minorHAnsi" w:hAnsiTheme="minorHAnsi" w:cstheme="minorHAnsi"/>
        </w:rPr>
        <w:t>tel.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</w:rPr>
        <w:t xml:space="preserve">, ed autorizza </w:t>
      </w:r>
      <w:r w:rsidRPr="00C33429">
        <w:rPr>
          <w:rFonts w:asciiTheme="minorHAnsi" w:hAnsiTheme="minorHAnsi" w:cstheme="minorHAnsi"/>
          <w:spacing w:val="-3"/>
        </w:rPr>
        <w:t xml:space="preserve">l’inoltro </w:t>
      </w:r>
      <w:r w:rsidRPr="00C33429">
        <w:rPr>
          <w:rFonts w:asciiTheme="minorHAnsi" w:hAnsiTheme="minorHAnsi" w:cstheme="minorHAnsi"/>
        </w:rPr>
        <w:t>delle comunicazioni al seguente indirizzo di Posta Elettronica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Certificata</w:t>
      </w:r>
    </w:p>
    <w:p w:rsidR="003517CD" w:rsidRPr="00C33429" w:rsidRDefault="003517CD" w:rsidP="00D67D73">
      <w:pPr>
        <w:pStyle w:val="Corpotesto"/>
        <w:pBdr>
          <w:bottom w:val="single" w:sz="12" w:space="1" w:color="auto"/>
        </w:pBdr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3517CD">
      <w:pPr>
        <w:pStyle w:val="Corpotesto"/>
        <w:ind w:left="10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Il Dichiarante-----------------------------------------</w:t>
      </w:r>
    </w:p>
    <w:p w:rsidR="003517CD" w:rsidRPr="00C33429" w:rsidRDefault="003517CD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3517CD">
      <w:pPr>
        <w:spacing w:before="171" w:line="276" w:lineRule="auto"/>
        <w:ind w:left="212" w:right="191"/>
        <w:jc w:val="both"/>
        <w:rPr>
          <w:rFonts w:cstheme="minorHAnsi"/>
          <w:b/>
          <w:i/>
          <w:sz w:val="18"/>
          <w:szCs w:val="18"/>
        </w:rPr>
      </w:pPr>
      <w:r w:rsidRPr="00C33429">
        <w:rPr>
          <w:rFonts w:cstheme="minorHAnsi"/>
          <w:b/>
          <w:i/>
          <w:sz w:val="18"/>
          <w:szCs w:val="18"/>
        </w:rPr>
        <w:t xml:space="preserve">N.B.: L’autodichiarazione deve essere compilata a stampatello ovvero dattiloscritta e  sottoscritta  dal legale rappresentante del concorrente; nel caso </w:t>
      </w:r>
      <w:r w:rsidRPr="00C33429">
        <w:rPr>
          <w:rFonts w:cstheme="minorHAnsi"/>
          <w:b/>
          <w:i/>
          <w:spacing w:val="-3"/>
          <w:sz w:val="18"/>
          <w:szCs w:val="18"/>
        </w:rPr>
        <w:t xml:space="preserve">di </w:t>
      </w:r>
      <w:r w:rsidRPr="00C33429">
        <w:rPr>
          <w:rFonts w:cstheme="minorHAnsi"/>
          <w:b/>
          <w:i/>
          <w:sz w:val="18"/>
          <w:szCs w:val="18"/>
        </w:rPr>
        <w:t xml:space="preserve">costituenda associazione temporanea o consorzio ordinario di concorrenti la domanda deve essere sottoscritta da tutti i soggetti che costituiranno la predetta associazione o consorzio; alla domanda, deve essere allegata, a pena di esclusione, copia firmata fotostatica di un documento di identità, in corso </w:t>
      </w:r>
      <w:r w:rsidRPr="00C33429">
        <w:rPr>
          <w:rFonts w:cstheme="minorHAnsi"/>
          <w:b/>
          <w:i/>
          <w:spacing w:val="-3"/>
          <w:sz w:val="18"/>
          <w:szCs w:val="18"/>
        </w:rPr>
        <w:t xml:space="preserve">di </w:t>
      </w:r>
      <w:r w:rsidRPr="00C33429">
        <w:rPr>
          <w:rFonts w:cstheme="minorHAnsi"/>
          <w:b/>
          <w:i/>
          <w:sz w:val="18"/>
          <w:szCs w:val="18"/>
        </w:rPr>
        <w:t>validità, del/dei sottoscrittore/i, ; la domanda può essere sottoscritta anche da un procuratore del legale rappresentante ed in tal caso va trasmessa la relativa procura in originale o copia conforme</w:t>
      </w:r>
      <w:r w:rsidRPr="00C33429">
        <w:rPr>
          <w:rFonts w:cstheme="minorHAnsi"/>
          <w:b/>
          <w:i/>
          <w:spacing w:val="-11"/>
          <w:sz w:val="18"/>
          <w:szCs w:val="18"/>
        </w:rPr>
        <w:t xml:space="preserve"> </w:t>
      </w:r>
      <w:r w:rsidRPr="00C33429">
        <w:rPr>
          <w:rFonts w:cstheme="minorHAnsi"/>
          <w:b/>
          <w:i/>
          <w:sz w:val="18"/>
          <w:szCs w:val="18"/>
        </w:rPr>
        <w:t>all’originale.</w:t>
      </w:r>
    </w:p>
    <w:sectPr w:rsidR="003517CD" w:rsidRPr="00C33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9A0"/>
    <w:multiLevelType w:val="hybridMultilevel"/>
    <w:tmpl w:val="18C0F92E"/>
    <w:lvl w:ilvl="0" w:tplc="F68CF42A">
      <w:numFmt w:val="bullet"/>
      <w:lvlText w:val="□"/>
      <w:lvlJc w:val="left"/>
      <w:pPr>
        <w:ind w:left="212" w:hanging="19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A1E43F3C">
      <w:numFmt w:val="bullet"/>
      <w:lvlText w:val="•"/>
      <w:lvlJc w:val="left"/>
      <w:pPr>
        <w:ind w:left="1210" w:hanging="191"/>
      </w:pPr>
      <w:rPr>
        <w:rFonts w:hint="default"/>
        <w:lang w:val="it-IT" w:eastAsia="it-IT" w:bidi="it-IT"/>
      </w:rPr>
    </w:lvl>
    <w:lvl w:ilvl="2" w:tplc="41C69BEC">
      <w:numFmt w:val="bullet"/>
      <w:lvlText w:val="•"/>
      <w:lvlJc w:val="left"/>
      <w:pPr>
        <w:ind w:left="2200" w:hanging="191"/>
      </w:pPr>
      <w:rPr>
        <w:rFonts w:hint="default"/>
        <w:lang w:val="it-IT" w:eastAsia="it-IT" w:bidi="it-IT"/>
      </w:rPr>
    </w:lvl>
    <w:lvl w:ilvl="3" w:tplc="4888D9EE">
      <w:numFmt w:val="bullet"/>
      <w:lvlText w:val="•"/>
      <w:lvlJc w:val="left"/>
      <w:pPr>
        <w:ind w:left="3190" w:hanging="191"/>
      </w:pPr>
      <w:rPr>
        <w:rFonts w:hint="default"/>
        <w:lang w:val="it-IT" w:eastAsia="it-IT" w:bidi="it-IT"/>
      </w:rPr>
    </w:lvl>
    <w:lvl w:ilvl="4" w:tplc="0AE692EE">
      <w:numFmt w:val="bullet"/>
      <w:lvlText w:val="•"/>
      <w:lvlJc w:val="left"/>
      <w:pPr>
        <w:ind w:left="4180" w:hanging="191"/>
      </w:pPr>
      <w:rPr>
        <w:rFonts w:hint="default"/>
        <w:lang w:val="it-IT" w:eastAsia="it-IT" w:bidi="it-IT"/>
      </w:rPr>
    </w:lvl>
    <w:lvl w:ilvl="5" w:tplc="44F27D54">
      <w:numFmt w:val="bullet"/>
      <w:lvlText w:val="•"/>
      <w:lvlJc w:val="left"/>
      <w:pPr>
        <w:ind w:left="5170" w:hanging="191"/>
      </w:pPr>
      <w:rPr>
        <w:rFonts w:hint="default"/>
        <w:lang w:val="it-IT" w:eastAsia="it-IT" w:bidi="it-IT"/>
      </w:rPr>
    </w:lvl>
    <w:lvl w:ilvl="6" w:tplc="A2123ED0">
      <w:numFmt w:val="bullet"/>
      <w:lvlText w:val="•"/>
      <w:lvlJc w:val="left"/>
      <w:pPr>
        <w:ind w:left="6160" w:hanging="191"/>
      </w:pPr>
      <w:rPr>
        <w:rFonts w:hint="default"/>
        <w:lang w:val="it-IT" w:eastAsia="it-IT" w:bidi="it-IT"/>
      </w:rPr>
    </w:lvl>
    <w:lvl w:ilvl="7" w:tplc="2ED28E02">
      <w:numFmt w:val="bullet"/>
      <w:lvlText w:val="•"/>
      <w:lvlJc w:val="left"/>
      <w:pPr>
        <w:ind w:left="7150" w:hanging="191"/>
      </w:pPr>
      <w:rPr>
        <w:rFonts w:hint="default"/>
        <w:lang w:val="it-IT" w:eastAsia="it-IT" w:bidi="it-IT"/>
      </w:rPr>
    </w:lvl>
    <w:lvl w:ilvl="8" w:tplc="8702DB18">
      <w:numFmt w:val="bullet"/>
      <w:lvlText w:val="•"/>
      <w:lvlJc w:val="left"/>
      <w:pPr>
        <w:ind w:left="8140" w:hanging="191"/>
      </w:pPr>
      <w:rPr>
        <w:rFonts w:hint="default"/>
        <w:lang w:val="it-IT" w:eastAsia="it-IT" w:bidi="it-IT"/>
      </w:rPr>
    </w:lvl>
  </w:abstractNum>
  <w:abstractNum w:abstractNumId="1" w15:restartNumberingAfterBreak="0">
    <w:nsid w:val="56B76177"/>
    <w:multiLevelType w:val="hybridMultilevel"/>
    <w:tmpl w:val="AE20B592"/>
    <w:lvl w:ilvl="0" w:tplc="57909856">
      <w:numFmt w:val="bullet"/>
      <w:lvlText w:val="□"/>
      <w:lvlJc w:val="left"/>
      <w:pPr>
        <w:ind w:left="112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B992AA8C">
      <w:numFmt w:val="bullet"/>
      <w:lvlText w:val="•"/>
      <w:lvlJc w:val="left"/>
      <w:pPr>
        <w:ind w:left="2020" w:hanging="204"/>
      </w:pPr>
      <w:rPr>
        <w:rFonts w:hint="default"/>
        <w:lang w:val="it-IT" w:eastAsia="it-IT" w:bidi="it-IT"/>
      </w:rPr>
    </w:lvl>
    <w:lvl w:ilvl="2" w:tplc="6E842662">
      <w:numFmt w:val="bullet"/>
      <w:lvlText w:val="•"/>
      <w:lvlJc w:val="left"/>
      <w:pPr>
        <w:ind w:left="2920" w:hanging="204"/>
      </w:pPr>
      <w:rPr>
        <w:rFonts w:hint="default"/>
        <w:lang w:val="it-IT" w:eastAsia="it-IT" w:bidi="it-IT"/>
      </w:rPr>
    </w:lvl>
    <w:lvl w:ilvl="3" w:tplc="C618FD0C">
      <w:numFmt w:val="bullet"/>
      <w:lvlText w:val="•"/>
      <w:lvlJc w:val="left"/>
      <w:pPr>
        <w:ind w:left="3820" w:hanging="204"/>
      </w:pPr>
      <w:rPr>
        <w:rFonts w:hint="default"/>
        <w:lang w:val="it-IT" w:eastAsia="it-IT" w:bidi="it-IT"/>
      </w:rPr>
    </w:lvl>
    <w:lvl w:ilvl="4" w:tplc="4F307782">
      <w:numFmt w:val="bullet"/>
      <w:lvlText w:val="•"/>
      <w:lvlJc w:val="left"/>
      <w:pPr>
        <w:ind w:left="4720" w:hanging="204"/>
      </w:pPr>
      <w:rPr>
        <w:rFonts w:hint="default"/>
        <w:lang w:val="it-IT" w:eastAsia="it-IT" w:bidi="it-IT"/>
      </w:rPr>
    </w:lvl>
    <w:lvl w:ilvl="5" w:tplc="3E20A898">
      <w:numFmt w:val="bullet"/>
      <w:lvlText w:val="•"/>
      <w:lvlJc w:val="left"/>
      <w:pPr>
        <w:ind w:left="5620" w:hanging="204"/>
      </w:pPr>
      <w:rPr>
        <w:rFonts w:hint="default"/>
        <w:lang w:val="it-IT" w:eastAsia="it-IT" w:bidi="it-IT"/>
      </w:rPr>
    </w:lvl>
    <w:lvl w:ilvl="6" w:tplc="6B2851BE">
      <w:numFmt w:val="bullet"/>
      <w:lvlText w:val="•"/>
      <w:lvlJc w:val="left"/>
      <w:pPr>
        <w:ind w:left="6520" w:hanging="204"/>
      </w:pPr>
      <w:rPr>
        <w:rFonts w:hint="default"/>
        <w:lang w:val="it-IT" w:eastAsia="it-IT" w:bidi="it-IT"/>
      </w:rPr>
    </w:lvl>
    <w:lvl w:ilvl="7" w:tplc="7B60AC44">
      <w:numFmt w:val="bullet"/>
      <w:lvlText w:val="•"/>
      <w:lvlJc w:val="left"/>
      <w:pPr>
        <w:ind w:left="7420" w:hanging="204"/>
      </w:pPr>
      <w:rPr>
        <w:rFonts w:hint="default"/>
        <w:lang w:val="it-IT" w:eastAsia="it-IT" w:bidi="it-IT"/>
      </w:rPr>
    </w:lvl>
    <w:lvl w:ilvl="8" w:tplc="3ACAA318">
      <w:numFmt w:val="bullet"/>
      <w:lvlText w:val="•"/>
      <w:lvlJc w:val="left"/>
      <w:pPr>
        <w:ind w:left="8320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5AD1476B"/>
    <w:multiLevelType w:val="hybridMultilevel"/>
    <w:tmpl w:val="1876AB84"/>
    <w:lvl w:ilvl="0" w:tplc="87E4CE36">
      <w:numFmt w:val="bullet"/>
      <w:lvlText w:val="□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058F160">
      <w:numFmt w:val="bullet"/>
      <w:lvlText w:val="-"/>
      <w:lvlJc w:val="left"/>
      <w:pPr>
        <w:ind w:left="820" w:hanging="360"/>
      </w:pPr>
      <w:rPr>
        <w:rFonts w:ascii="SimSun" w:eastAsia="SimSun" w:hAnsi="SimSun" w:cs="SimSun" w:hint="default"/>
        <w:spacing w:val="-6"/>
        <w:w w:val="99"/>
        <w:sz w:val="24"/>
        <w:szCs w:val="24"/>
        <w:lang w:val="it-IT" w:eastAsia="it-IT" w:bidi="it-IT"/>
      </w:rPr>
    </w:lvl>
    <w:lvl w:ilvl="2" w:tplc="AF48D5E4">
      <w:numFmt w:val="bullet"/>
      <w:lvlText w:val="•"/>
      <w:lvlJc w:val="left"/>
      <w:pPr>
        <w:ind w:left="1853" w:hanging="360"/>
      </w:pPr>
      <w:rPr>
        <w:rFonts w:hint="default"/>
        <w:lang w:val="it-IT" w:eastAsia="it-IT" w:bidi="it-IT"/>
      </w:rPr>
    </w:lvl>
    <w:lvl w:ilvl="3" w:tplc="218E9D06">
      <w:numFmt w:val="bullet"/>
      <w:lvlText w:val="•"/>
      <w:lvlJc w:val="left"/>
      <w:pPr>
        <w:ind w:left="2886" w:hanging="360"/>
      </w:pPr>
      <w:rPr>
        <w:rFonts w:hint="default"/>
        <w:lang w:val="it-IT" w:eastAsia="it-IT" w:bidi="it-IT"/>
      </w:rPr>
    </w:lvl>
    <w:lvl w:ilvl="4" w:tplc="87BA78CE">
      <w:numFmt w:val="bullet"/>
      <w:lvlText w:val="•"/>
      <w:lvlJc w:val="left"/>
      <w:pPr>
        <w:ind w:left="3920" w:hanging="360"/>
      </w:pPr>
      <w:rPr>
        <w:rFonts w:hint="default"/>
        <w:lang w:val="it-IT" w:eastAsia="it-IT" w:bidi="it-IT"/>
      </w:rPr>
    </w:lvl>
    <w:lvl w:ilvl="5" w:tplc="D264CE4A">
      <w:numFmt w:val="bullet"/>
      <w:lvlText w:val="•"/>
      <w:lvlJc w:val="left"/>
      <w:pPr>
        <w:ind w:left="4953" w:hanging="360"/>
      </w:pPr>
      <w:rPr>
        <w:rFonts w:hint="default"/>
        <w:lang w:val="it-IT" w:eastAsia="it-IT" w:bidi="it-IT"/>
      </w:rPr>
    </w:lvl>
    <w:lvl w:ilvl="6" w:tplc="80F221EC">
      <w:numFmt w:val="bullet"/>
      <w:lvlText w:val="•"/>
      <w:lvlJc w:val="left"/>
      <w:pPr>
        <w:ind w:left="5987" w:hanging="360"/>
      </w:pPr>
      <w:rPr>
        <w:rFonts w:hint="default"/>
        <w:lang w:val="it-IT" w:eastAsia="it-IT" w:bidi="it-IT"/>
      </w:rPr>
    </w:lvl>
    <w:lvl w:ilvl="7" w:tplc="CDC6D660">
      <w:numFmt w:val="bullet"/>
      <w:lvlText w:val="•"/>
      <w:lvlJc w:val="left"/>
      <w:pPr>
        <w:ind w:left="7020" w:hanging="360"/>
      </w:pPr>
      <w:rPr>
        <w:rFonts w:hint="default"/>
        <w:lang w:val="it-IT" w:eastAsia="it-IT" w:bidi="it-IT"/>
      </w:rPr>
    </w:lvl>
    <w:lvl w:ilvl="8" w:tplc="C62E8356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6F"/>
    <w:rsid w:val="002D1F6F"/>
    <w:rsid w:val="003517CD"/>
    <w:rsid w:val="00397C0B"/>
    <w:rsid w:val="006147BD"/>
    <w:rsid w:val="00626B95"/>
    <w:rsid w:val="006E4E15"/>
    <w:rsid w:val="007579E3"/>
    <w:rsid w:val="00907B82"/>
    <w:rsid w:val="009E229A"/>
    <w:rsid w:val="00C020ED"/>
    <w:rsid w:val="00C03C4E"/>
    <w:rsid w:val="00C33429"/>
    <w:rsid w:val="00D67D73"/>
    <w:rsid w:val="00EF762C"/>
    <w:rsid w:val="00F628A7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93D7-8A8A-4ACC-B92B-759734E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020ED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20E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02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20E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C020ED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02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Utente</cp:lastModifiedBy>
  <cp:revision>2</cp:revision>
  <dcterms:created xsi:type="dcterms:W3CDTF">2018-07-11T11:13:00Z</dcterms:created>
  <dcterms:modified xsi:type="dcterms:W3CDTF">2018-07-11T11:13:00Z</dcterms:modified>
</cp:coreProperties>
</file>