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2FE" w:rsidRDefault="00C37B1F">
      <w:pPr>
        <w:pStyle w:val="Corpotesto"/>
        <w:spacing w:before="79"/>
        <w:ind w:left="112"/>
      </w:pPr>
      <w:r>
        <w:t>Allegato 3</w:t>
      </w:r>
    </w:p>
    <w:p w:rsidR="000B09AB" w:rsidRDefault="000B09AB">
      <w:pPr>
        <w:pStyle w:val="Corpotesto"/>
        <w:spacing w:before="79"/>
        <w:ind w:left="112"/>
      </w:pPr>
      <w:bookmarkStart w:id="0" w:name="_GoBack"/>
      <w:bookmarkEnd w:id="0"/>
    </w:p>
    <w:p w:rsidR="009E6A43" w:rsidRDefault="009E6A43">
      <w:pPr>
        <w:pStyle w:val="Corpotesto"/>
        <w:spacing w:before="79"/>
        <w:ind w:left="112"/>
      </w:pPr>
      <w:r>
        <w:t>NOME__________________________ COGNOME_______________________</w:t>
      </w:r>
    </w:p>
    <w:p w:rsidR="009E6A43" w:rsidRDefault="009E6A43" w:rsidP="009E6A43">
      <w:pPr>
        <w:rPr>
          <w:rFonts w:ascii="Calibri" w:eastAsia="Times New Roman" w:hAnsi="Calibri" w:cs="Calibri"/>
          <w:b/>
          <w:lang w:eastAsia="ar-SA"/>
        </w:rPr>
      </w:pPr>
    </w:p>
    <w:tbl>
      <w:tblPr>
        <w:tblStyle w:val="Grigliatabella"/>
        <w:tblW w:w="0" w:type="auto"/>
        <w:jc w:val="center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623"/>
      </w:tblGrid>
      <w:tr w:rsidR="009E6A43" w:rsidRPr="00715286" w:rsidTr="009E6A43">
        <w:trPr>
          <w:jc w:val="center"/>
        </w:trPr>
        <w:tc>
          <w:tcPr>
            <w:tcW w:w="9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:rsidR="009E6A43" w:rsidRDefault="009E6A43" w:rsidP="004C785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ERICA E GLOBALE DEI TITOLI</w:t>
            </w:r>
          </w:p>
          <w:p w:rsidR="009E6A43" w:rsidRPr="00603C3B" w:rsidRDefault="009E6A43" w:rsidP="004C785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t xml:space="preserve"> PER </w:t>
            </w:r>
            <w:r>
              <w:rPr>
                <w:rFonts w:ascii="Garamond" w:hAnsi="Garamond"/>
                <w:sz w:val="24"/>
                <w:szCs w:val="24"/>
              </w:rPr>
              <w:t>ESPERTI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INTERNI/ESTERNI</w:t>
            </w:r>
          </w:p>
        </w:tc>
      </w:tr>
    </w:tbl>
    <w:p w:rsidR="009E6A43" w:rsidRPr="00715286" w:rsidRDefault="009E6A43" w:rsidP="009E6A43">
      <w:pPr>
        <w:rPr>
          <w:rFonts w:ascii="Garamond" w:hAnsi="Garamond"/>
          <w:sz w:val="20"/>
          <w:szCs w:val="20"/>
        </w:rPr>
      </w:pPr>
    </w:p>
    <w:tbl>
      <w:tblPr>
        <w:tblStyle w:val="Grigliatabella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852"/>
        <w:gridCol w:w="909"/>
        <w:gridCol w:w="910"/>
        <w:gridCol w:w="891"/>
        <w:gridCol w:w="931"/>
        <w:gridCol w:w="1206"/>
        <w:gridCol w:w="1276"/>
        <w:gridCol w:w="1276"/>
        <w:gridCol w:w="850"/>
      </w:tblGrid>
      <w:tr w:rsidR="009E6A43" w:rsidRPr="00715286" w:rsidTr="009E6A43">
        <w:trPr>
          <w:jc w:val="center"/>
        </w:trPr>
        <w:tc>
          <w:tcPr>
            <w:tcW w:w="501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9E6A43">
            <w:pPr>
              <w:pStyle w:val="Paragrafoelenco"/>
              <w:numPr>
                <w:ilvl w:val="0"/>
                <w:numId w:val="4"/>
              </w:numPr>
              <w:ind w:left="444"/>
              <w:contextualSpacing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struzione e Formazione </w:t>
            </w:r>
          </w:p>
          <w:p w:rsidR="009E6A43" w:rsidRDefault="009E6A43" w:rsidP="004C7857">
            <w:pPr>
              <w:pStyle w:val="Paragrafoelenco"/>
              <w:ind w:left="444"/>
              <w:rPr>
                <w:rFonts w:ascii="Garamond" w:hAnsi="Garamond"/>
                <w:sz w:val="20"/>
                <w:szCs w:val="20"/>
              </w:rPr>
            </w:pPr>
          </w:p>
          <w:p w:rsidR="009E6A43" w:rsidRPr="007F6CCB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Coerenti all’attività professionale richiesta e al SEP di riferimento </w:t>
            </w:r>
          </w:p>
        </w:tc>
        <w:tc>
          <w:tcPr>
            <w:tcW w:w="248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ind w:left="-108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9E6A43" w:rsidRPr="00715286" w:rsidTr="009E6A43">
        <w:trPr>
          <w:trHeight w:val="460"/>
          <w:jc w:val="center"/>
        </w:trPr>
        <w:tc>
          <w:tcPr>
            <w:tcW w:w="50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9E6A43">
            <w:pPr>
              <w:pStyle w:val="Paragrafoelenco"/>
              <w:numPr>
                <w:ilvl w:val="0"/>
                <w:numId w:val="3"/>
              </w:numPr>
              <w:contextualSpacing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ind w:left="-36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ind w:left="-108" w:right="-10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 xml:space="preserve">A1)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Magistrale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10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91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15286">
              <w:rPr>
                <w:rFonts w:ascii="Garamond" w:hAnsi="Garamond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Laurea Triennale (in alternativa al punto A1)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910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891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A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 w:rsidRPr="00715286">
              <w:rPr>
                <w:rFonts w:ascii="Garamond" w:hAnsi="Garamond"/>
                <w:sz w:val="20"/>
                <w:szCs w:val="20"/>
              </w:rPr>
              <w:t xml:space="preserve">) </w:t>
            </w:r>
          </w:p>
        </w:tc>
        <w:tc>
          <w:tcPr>
            <w:tcW w:w="44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Diploma (in alternativa ai punti A1 e A2)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lef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Voto</w:t>
            </w:r>
          </w:p>
        </w:tc>
        <w:tc>
          <w:tcPr>
            <w:tcW w:w="909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910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891" w:type="dxa"/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9E6A43" w:rsidRPr="001B2162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9" w:type="dxa"/>
          </w:tcPr>
          <w:p w:rsidR="009E6A43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910" w:type="dxa"/>
          </w:tcPr>
          <w:p w:rsidR="009E6A43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891" w:type="dxa"/>
          </w:tcPr>
          <w:p w:rsidR="009E6A43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931" w:type="dxa"/>
            <w:tcBorders>
              <w:right w:val="single" w:sz="8" w:space="0" w:color="auto"/>
            </w:tcBorders>
          </w:tcPr>
          <w:p w:rsidR="009E6A43" w:rsidRDefault="009E6A43" w:rsidP="004C7857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 w:rsidRPr="00715286"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909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bottom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4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Altri Titoli di studio (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max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5 punti)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A4)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Altra Laurea non attinente all’attività professionale richiesta e al SEP di riferimento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A5) 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Dottorato di Ricerca attinente all’attività professionale richiesta e al SEP di riferimento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A6)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Master Universitario di II livello attinente all’attività professionale richiesta e al SEP di riferimento 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A7)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Master Universitario di I livello attinente all’attività professionale richiesta e al SEP di riferimento (in alternativa al punto A6)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A8)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Specializzazione biennale livello attinente all’attività professionale richiesta e al SEP di riferimento 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9E6A43">
        <w:trPr>
          <w:jc w:val="center"/>
        </w:trPr>
        <w:tc>
          <w:tcPr>
            <w:tcW w:w="501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:rsidR="009E6A43" w:rsidRPr="00603C3B" w:rsidRDefault="009E6A43" w:rsidP="004C7857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A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9E6A43" w:rsidRDefault="009E6A43" w:rsidP="009E6A43"/>
    <w:tbl>
      <w:tblPr>
        <w:tblStyle w:val="Grigliatabella"/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3445"/>
        <w:gridCol w:w="863"/>
        <w:gridCol w:w="1275"/>
        <w:gridCol w:w="1276"/>
        <w:gridCol w:w="1276"/>
        <w:gridCol w:w="850"/>
      </w:tblGrid>
      <w:tr w:rsidR="009E6A43" w:rsidRPr="00715286" w:rsidTr="004C7857">
        <w:trPr>
          <w:trHeight w:val="100"/>
          <w:jc w:val="center"/>
        </w:trPr>
        <w:tc>
          <w:tcPr>
            <w:tcW w:w="40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1B05DB" w:rsidRDefault="009E6A43" w:rsidP="009E6A43">
            <w:pPr>
              <w:pStyle w:val="Paragrafoelenco"/>
              <w:numPr>
                <w:ilvl w:val="0"/>
                <w:numId w:val="4"/>
              </w:numPr>
              <w:ind w:left="449"/>
              <w:contextualSpacing/>
              <w:rPr>
                <w:rFonts w:ascii="Garamond" w:hAnsi="Garamond"/>
                <w:sz w:val="20"/>
                <w:szCs w:val="20"/>
              </w:rPr>
            </w:pPr>
            <w:r w:rsidRPr="001B05DB">
              <w:rPr>
                <w:rFonts w:ascii="Garamond" w:hAnsi="Garamond"/>
                <w:sz w:val="20"/>
                <w:szCs w:val="20"/>
              </w:rPr>
              <w:t>Certificazioni conseguite riconosciute dal MIM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ind w:left="-101" w:right="-11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 compilare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ind w:left="-102" w:right="-11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9E6A43" w:rsidRPr="00715286" w:rsidTr="004C7857">
        <w:trPr>
          <w:trHeight w:val="100"/>
          <w:jc w:val="center"/>
        </w:trPr>
        <w:tc>
          <w:tcPr>
            <w:tcW w:w="40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D24CFE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ind w:left="-96" w:right="-115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ind w:left="-101" w:right="-114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ind w:left="-102" w:right="-112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A43" w:rsidRPr="006B660C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1053B0" w:rsidRDefault="009E6A43" w:rsidP="004C785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I.C.T CERTIFICATE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B2</w:t>
            </w:r>
            <w:r w:rsidRPr="00715286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1053B0" w:rsidRDefault="009E6A43" w:rsidP="004C785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C1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B3)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1053B0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B2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al livello C1)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B4)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Linguistiche certificate livello B1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br/>
              <w:t>(in alternativa ai livelli B2 e C1)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B5)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Altre competenze certificate attinenti alla selezione </w:t>
            </w:r>
          </w:p>
          <w:p w:rsidR="009E6A43" w:rsidRPr="00D24CFE" w:rsidRDefault="009E6A43" w:rsidP="004C7857">
            <w:pPr>
              <w:rPr>
                <w:rFonts w:ascii="Garamond" w:hAnsi="Garamond"/>
                <w:sz w:val="14"/>
                <w:szCs w:val="14"/>
              </w:rPr>
            </w:pPr>
            <w:r>
              <w:rPr>
                <w:rFonts w:ascii="Garamond" w:hAnsi="Garamond"/>
                <w:sz w:val="14"/>
                <w:szCs w:val="14"/>
              </w:rPr>
              <w:t>(</w:t>
            </w:r>
            <w:r>
              <w:rPr>
                <w:rFonts w:ascii="Garamond" w:hAnsi="Garamond"/>
                <w:bCs/>
                <w:sz w:val="14"/>
                <w:szCs w:val="14"/>
              </w:rPr>
              <w:t>1 punto per ogni certificazione</w:t>
            </w:r>
            <w:r>
              <w:rPr>
                <w:rFonts w:ascii="Garamond" w:hAnsi="Garamond"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jc w:val="center"/>
        </w:trPr>
        <w:tc>
          <w:tcPr>
            <w:tcW w:w="495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:rsidR="009E6A43" w:rsidRPr="00603C3B" w:rsidRDefault="009E6A43" w:rsidP="004C7857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B</w:t>
            </w:r>
          </w:p>
          <w:p w:rsidR="009E6A43" w:rsidRPr="00390D87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9E6A43" w:rsidRDefault="009E6A43" w:rsidP="009E6A43"/>
    <w:p w:rsidR="009E6A43" w:rsidRDefault="009E6A43" w:rsidP="009E6A43"/>
    <w:p w:rsidR="009E6A43" w:rsidRDefault="009E6A43" w:rsidP="009E6A43"/>
    <w:p w:rsidR="009E6A43" w:rsidRDefault="009E6A43" w:rsidP="009E6A43"/>
    <w:p w:rsidR="009E6A43" w:rsidRDefault="009E6A43" w:rsidP="009E6A43"/>
    <w:p w:rsidR="009E6A43" w:rsidRDefault="009E6A43" w:rsidP="009E6A43"/>
    <w:tbl>
      <w:tblPr>
        <w:tblStyle w:val="Grigliatabella"/>
        <w:tblW w:w="10055" w:type="dxa"/>
        <w:jc w:val="center"/>
        <w:tblLayout w:type="fixed"/>
        <w:tblLook w:val="04A0" w:firstRow="1" w:lastRow="0" w:firstColumn="1" w:lastColumn="0" w:noHBand="0" w:noVBand="1"/>
      </w:tblPr>
      <w:tblGrid>
        <w:gridCol w:w="589"/>
        <w:gridCol w:w="757"/>
        <w:gridCol w:w="665"/>
        <w:gridCol w:w="666"/>
        <w:gridCol w:w="666"/>
        <w:gridCol w:w="666"/>
        <w:gridCol w:w="517"/>
        <w:gridCol w:w="851"/>
        <w:gridCol w:w="1134"/>
        <w:gridCol w:w="1276"/>
        <w:gridCol w:w="1275"/>
        <w:gridCol w:w="993"/>
      </w:tblGrid>
      <w:tr w:rsidR="009E6A43" w:rsidRPr="00EC765D" w:rsidTr="004C7857">
        <w:trPr>
          <w:jc w:val="center"/>
        </w:trPr>
        <w:tc>
          <w:tcPr>
            <w:tcW w:w="45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90523" w:rsidRDefault="009E6A43" w:rsidP="009E6A43">
            <w:pPr>
              <w:pStyle w:val="Paragrafoelenco"/>
              <w:numPr>
                <w:ilvl w:val="0"/>
                <w:numId w:val="4"/>
              </w:numPr>
              <w:ind w:left="449"/>
              <w:contextualSpacing/>
              <w:rPr>
                <w:rFonts w:ascii="Garamond" w:hAnsi="Garamond"/>
                <w:sz w:val="20"/>
                <w:szCs w:val="20"/>
              </w:rPr>
            </w:pPr>
            <w:r w:rsidRPr="00790523">
              <w:rPr>
                <w:rFonts w:ascii="Garamond" w:hAnsi="Garamond"/>
                <w:sz w:val="20"/>
                <w:szCs w:val="20"/>
              </w:rPr>
              <w:t>ESPERIENZE (Attività, incarichi)</w:t>
            </w:r>
          </w:p>
          <w:p w:rsidR="009E6A43" w:rsidRPr="00ED1394" w:rsidRDefault="009E6A43" w:rsidP="004C7857">
            <w:pPr>
              <w:pStyle w:val="Paragrafoelenco"/>
              <w:rPr>
                <w:rFonts w:ascii="Garamond" w:hAnsi="Garamond"/>
                <w:sz w:val="20"/>
                <w:szCs w:val="20"/>
              </w:rPr>
            </w:pPr>
          </w:p>
          <w:p w:rsidR="009E6A43" w:rsidRPr="00ED1394" w:rsidRDefault="009E6A43" w:rsidP="004C7857">
            <w:pPr>
              <w:pStyle w:val="Paragrafoelenco"/>
              <w:ind w:left="2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Coerenti all’attività professionale richiesta e al SEP di riferimento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7F6CCB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Punti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Da compilare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ind w:left="-118" w:right="-99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Note della Commissione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Pagina CV</w:t>
            </w:r>
          </w:p>
        </w:tc>
      </w:tr>
      <w:tr w:rsidR="009E6A43" w:rsidRPr="00EC765D" w:rsidTr="004C7857">
        <w:trPr>
          <w:jc w:val="center"/>
        </w:trPr>
        <w:tc>
          <w:tcPr>
            <w:tcW w:w="452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9052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9052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ind w:left="-118" w:right="-169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 candidato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ind w:left="-47" w:right="-98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C765D">
              <w:rPr>
                <w:rFonts w:ascii="Garamond" w:hAnsi="Garamond"/>
                <w:b/>
                <w:bCs/>
                <w:sz w:val="20"/>
                <w:szCs w:val="20"/>
              </w:rPr>
              <w:t>A cura della commissione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EC765D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</w:t>
            </w:r>
            <w:r w:rsidRPr="00715286">
              <w:rPr>
                <w:rFonts w:ascii="Garamond" w:hAnsi="Garamond"/>
                <w:sz w:val="20"/>
                <w:szCs w:val="20"/>
              </w:rPr>
              <w:t>1)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1053B0" w:rsidRDefault="009E6A43" w:rsidP="004C785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alla Professione attinente alla selezione e iscrizione all’albo professionale di riferimento 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C2)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di docenza e per un minimo di 10 ore:</w:t>
            </w:r>
          </w:p>
          <w:p w:rsidR="009E6A43" w:rsidRDefault="009E6A43" w:rsidP="009E6A43">
            <w:pPr>
              <w:pStyle w:val="Paragrafoelenco"/>
              <w:numPr>
                <w:ilvl w:val="0"/>
                <w:numId w:val="5"/>
              </w:numPr>
              <w:ind w:left="286" w:right="-108" w:hanging="284"/>
              <w:contextualSpacing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>Con università, enti, associazioni</w:t>
            </w: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professionali </w:t>
            </w:r>
          </w:p>
          <w:p w:rsidR="009E6A43" w:rsidRPr="002B2627" w:rsidRDefault="009E6A43" w:rsidP="009E6A43">
            <w:pPr>
              <w:pStyle w:val="Paragrafoelenco"/>
              <w:numPr>
                <w:ilvl w:val="0"/>
                <w:numId w:val="5"/>
              </w:numPr>
              <w:ind w:left="286" w:hanging="284"/>
              <w:contextualSpacing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2B2627">
              <w:rPr>
                <w:rFonts w:ascii="Garamond" w:hAnsi="Garamond"/>
                <w:b/>
                <w:bCs/>
                <w:sz w:val="16"/>
                <w:szCs w:val="16"/>
              </w:rPr>
              <w:t xml:space="preserve">Nei progetti finanziati dal fondo sociale europeo (PON-POR) </w:t>
            </w:r>
          </w:p>
          <w:p w:rsidR="009E6A43" w:rsidRDefault="009E6A43" w:rsidP="004C7857">
            <w:pPr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Pr="003122B8" w:rsidRDefault="009E6A43" w:rsidP="004C7857">
            <w:pPr>
              <w:ind w:left="35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ogni esperienza e massimo due punti per anno fino ad un massimo di 10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C3)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Esperienze di docenza in progetti dell’istituzione scolastica 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punti per ogni esperienza fino ad un massimo di 10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C4)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Esperienza (tranne quelle di docenza) in progetti dell’istituzione scolastica anche se non attinenti alla selezione 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punti per ogni esperienza fino ad un massimo di 5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C5)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Esperienza lavorativa in attività coerenti con la selezione e nel SEP di riferimento (Tranne Docenza)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un 1 per ogni anno di esperienza e fino ad un massimo di 16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200"/>
          <w:jc w:val="center"/>
        </w:trPr>
        <w:tc>
          <w:tcPr>
            <w:tcW w:w="5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C6)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Anni di Docenza nella scuola superiore di secondo grado 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15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200"/>
          <w:jc w:val="center"/>
        </w:trPr>
        <w:tc>
          <w:tcPr>
            <w:tcW w:w="5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1-5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6-10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11-15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16-20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≥20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200"/>
          <w:jc w:val="center"/>
        </w:trPr>
        <w:tc>
          <w:tcPr>
            <w:tcW w:w="5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C7)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Anni di docenza in altri ordini e grado nell’ultimo ventennio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0,25 punti per ogni anno di docenza per un massimo di 5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Max 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C8)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Conoscenze specifiche dell’argomento coerenti con la selezione e nel SEP di riferimento (documentabili tramite pubblicazioni)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Va inserito 1 punto per pubblicazione fino ad un massimo di 5 punti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Max 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C9)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Formazione e/o aggiornamento coerenti con la selezione e nel SEP di riferimento </w:t>
            </w: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</w:p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>Va inserito 1 punto per attività fino ad un massimo di 6 punti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Max 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trHeight w:val="450"/>
          <w:jc w:val="center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C10)</w:t>
            </w:r>
          </w:p>
        </w:tc>
        <w:tc>
          <w:tcPr>
            <w:tcW w:w="39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sz w:val="16"/>
                <w:szCs w:val="16"/>
              </w:rPr>
              <w:t xml:space="preserve">Abilitazione all’insegnamento in discipline afferenti al SEP di riferimento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Default="009E6A43" w:rsidP="004C785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jc w:val="center"/>
        </w:trPr>
        <w:tc>
          <w:tcPr>
            <w:tcW w:w="5377" w:type="dxa"/>
            <w:gridSpan w:val="8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E6A43" w:rsidRPr="00872562" w:rsidRDefault="009E6A43" w:rsidP="004C7857">
            <w:pPr>
              <w:jc w:val="right"/>
              <w:rPr>
                <w:rFonts w:ascii="Garamond" w:hAnsi="Garamond"/>
                <w:i/>
                <w:iCs/>
                <w:sz w:val="12"/>
                <w:szCs w:val="12"/>
              </w:rPr>
            </w:pPr>
          </w:p>
          <w:p w:rsidR="009E6A43" w:rsidRDefault="009E6A43" w:rsidP="004C7857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03C3B">
              <w:rPr>
                <w:rFonts w:ascii="Garamond" w:hAnsi="Garamond"/>
                <w:i/>
                <w:iCs/>
                <w:sz w:val="20"/>
                <w:szCs w:val="20"/>
              </w:rPr>
              <w:t>TOTALE C</w:t>
            </w:r>
          </w:p>
          <w:p w:rsidR="009E6A43" w:rsidRPr="00603C3B" w:rsidRDefault="009E6A43" w:rsidP="004C7857">
            <w:pPr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  <w:p w:rsidR="009E6A43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03C3B">
              <w:rPr>
                <w:rFonts w:ascii="Garamond" w:hAnsi="Garamond"/>
                <w:b/>
                <w:bCs/>
                <w:sz w:val="20"/>
                <w:szCs w:val="20"/>
              </w:rPr>
              <w:t>TOTALE (A+B+C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:rsidR="009E6A43" w:rsidRPr="00390D87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A43" w:rsidRPr="00715286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E6A43" w:rsidRPr="00715286" w:rsidTr="004C7857">
        <w:trPr>
          <w:jc w:val="center"/>
        </w:trPr>
        <w:tc>
          <w:tcPr>
            <w:tcW w:w="5377" w:type="dxa"/>
            <w:gridSpan w:val="8"/>
            <w:vMerge/>
            <w:tcBorders>
              <w:left w:val="nil"/>
              <w:bottom w:val="nil"/>
              <w:right w:val="single" w:sz="8" w:space="0" w:color="auto"/>
            </w:tcBorders>
          </w:tcPr>
          <w:p w:rsidR="009E6A43" w:rsidRPr="00390D87" w:rsidRDefault="009E6A43" w:rsidP="004C7857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9E6A43" w:rsidRPr="006B660C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9E6A43" w:rsidRPr="006B660C" w:rsidRDefault="009E6A43" w:rsidP="004C7857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B660C">
              <w:rPr>
                <w:rFonts w:ascii="Garamond" w:hAnsi="Garamond"/>
                <w:b/>
                <w:sz w:val="36"/>
                <w:szCs w:val="36"/>
              </w:rPr>
              <w:t>/100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9E6A43" w:rsidRPr="00715286" w:rsidRDefault="009E6A43" w:rsidP="004C7857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9E6A43" w:rsidRDefault="009E6A43" w:rsidP="009E6A43">
      <w:pPr>
        <w:rPr>
          <w:rFonts w:ascii="Garamond" w:hAnsi="Garamond"/>
          <w:sz w:val="20"/>
          <w:szCs w:val="20"/>
        </w:rPr>
      </w:pPr>
    </w:p>
    <w:p w:rsidR="009E6A43" w:rsidRDefault="009E6A43" w:rsidP="009E6A43">
      <w:pPr>
        <w:rPr>
          <w:rFonts w:ascii="Garamond" w:hAnsi="Garamond"/>
          <w:sz w:val="20"/>
          <w:szCs w:val="20"/>
        </w:rPr>
      </w:pPr>
    </w:p>
    <w:p w:rsidR="009E6A43" w:rsidRPr="000832E3" w:rsidRDefault="009E6A43" w:rsidP="009E6A43">
      <w:pPr>
        <w:suppressAutoHyphens/>
        <w:spacing w:line="256" w:lineRule="auto"/>
        <w:ind w:left="5664" w:firstLine="708"/>
        <w:jc w:val="both"/>
        <w:rPr>
          <w:rFonts w:ascii="Calibri" w:eastAsia="Times New Roman" w:hAnsi="Calibri" w:cs="Calibri"/>
          <w:sz w:val="20"/>
          <w:lang w:eastAsia="ar-SA"/>
        </w:rPr>
      </w:pPr>
      <w:r>
        <w:rPr>
          <w:rFonts w:ascii="Calibri" w:eastAsia="Times New Roman" w:hAnsi="Calibri" w:cs="Calibri"/>
          <w:sz w:val="20"/>
          <w:lang w:eastAsia="ar-SA"/>
        </w:rPr>
        <w:t xml:space="preserve">    </w:t>
      </w:r>
      <w:r w:rsidRPr="000832E3">
        <w:rPr>
          <w:rFonts w:ascii="Calibri" w:eastAsia="Times New Roman" w:hAnsi="Calibri" w:cs="Calibri"/>
          <w:sz w:val="20"/>
          <w:lang w:eastAsia="ar-SA"/>
        </w:rPr>
        <w:t>FIRMA DEL RICHIEDENTE</w:t>
      </w:r>
      <w:r w:rsidRPr="000832E3">
        <w:rPr>
          <w:rFonts w:ascii="Calibri" w:eastAsia="Times New Roman" w:hAnsi="Calibri" w:cs="Calibri"/>
          <w:sz w:val="20"/>
          <w:lang w:eastAsia="ar-SA"/>
        </w:rPr>
        <w:tab/>
      </w:r>
    </w:p>
    <w:p w:rsidR="009E6A43" w:rsidRPr="000832E3" w:rsidRDefault="009E6A43" w:rsidP="009E6A43">
      <w:pPr>
        <w:suppressAutoHyphens/>
        <w:spacing w:line="256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0832E3">
        <w:rPr>
          <w:rFonts w:ascii="Calibri" w:eastAsia="Times New Roman" w:hAnsi="Calibri" w:cs="Calibri"/>
          <w:sz w:val="20"/>
          <w:lang w:eastAsia="ar-SA"/>
        </w:rPr>
        <w:t>DATA………………………</w:t>
      </w:r>
      <w:proofErr w:type="gramStart"/>
      <w:r w:rsidRPr="000832E3">
        <w:rPr>
          <w:rFonts w:ascii="Calibri" w:eastAsia="Times New Roman" w:hAnsi="Calibri" w:cs="Calibri"/>
          <w:sz w:val="20"/>
          <w:lang w:eastAsia="ar-SA"/>
        </w:rPr>
        <w:t>…….</w:t>
      </w:r>
      <w:proofErr w:type="gramEnd"/>
      <w:r w:rsidRPr="000832E3">
        <w:rPr>
          <w:rFonts w:ascii="Calibri" w:eastAsia="Times New Roman" w:hAnsi="Calibri" w:cs="Calibri"/>
          <w:sz w:val="20"/>
          <w:lang w:eastAsia="ar-SA"/>
        </w:rPr>
        <w:t>.</w:t>
      </w:r>
      <w:r w:rsidRPr="000832E3">
        <w:rPr>
          <w:rFonts w:ascii="Calibri" w:eastAsia="Times New Roman" w:hAnsi="Calibri" w:cs="Calibri"/>
          <w:sz w:val="20"/>
          <w:lang w:eastAsia="ar-SA"/>
        </w:rPr>
        <w:tab/>
        <w:t xml:space="preserve">                 </w:t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</w:p>
    <w:p w:rsidR="009E6A43" w:rsidRPr="000832E3" w:rsidRDefault="009E6A43" w:rsidP="009E6A43">
      <w:pPr>
        <w:suppressAutoHyphens/>
        <w:spacing w:line="256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</w:r>
      <w:r w:rsidRPr="000832E3">
        <w:rPr>
          <w:rFonts w:ascii="Calibri" w:eastAsia="Times New Roman" w:hAnsi="Calibri" w:cs="Calibri"/>
          <w:b/>
          <w:lang w:eastAsia="ar-SA"/>
        </w:rPr>
        <w:tab/>
        <w:t>___________________________________</w:t>
      </w:r>
    </w:p>
    <w:p w:rsidR="009E6A43" w:rsidRDefault="009E6A43">
      <w:pPr>
        <w:pStyle w:val="Corpotesto"/>
        <w:spacing w:before="79"/>
        <w:ind w:left="112"/>
      </w:pPr>
    </w:p>
    <w:sectPr w:rsidR="009E6A43">
      <w:headerReference w:type="default" r:id="rId7"/>
      <w:pgSz w:w="11910" w:h="16840"/>
      <w:pgMar w:top="1580" w:right="54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1F" w:rsidRDefault="00C37B1F" w:rsidP="00331FF9">
      <w:r>
        <w:separator/>
      </w:r>
    </w:p>
  </w:endnote>
  <w:endnote w:type="continuationSeparator" w:id="0">
    <w:p w:rsidR="00C37B1F" w:rsidRDefault="00C37B1F" w:rsidP="0033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1F" w:rsidRDefault="00C37B1F" w:rsidP="00331FF9">
      <w:r>
        <w:separator/>
      </w:r>
    </w:p>
  </w:footnote>
  <w:footnote w:type="continuationSeparator" w:id="0">
    <w:p w:rsidR="00C37B1F" w:rsidRDefault="00C37B1F" w:rsidP="0033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9AB" w:rsidRPr="0010771D" w:rsidRDefault="0010771D" w:rsidP="0010771D">
    <w:pPr>
      <w:spacing w:line="276" w:lineRule="auto"/>
      <w:ind w:left="357"/>
      <w:jc w:val="center"/>
      <w:rPr>
        <w:b/>
        <w:i/>
        <w:sz w:val="24"/>
        <w:szCs w:val="24"/>
      </w:rPr>
    </w:pPr>
    <w:r>
      <w:rPr>
        <w:b/>
        <w:sz w:val="24"/>
        <w:szCs w:val="24"/>
      </w:rPr>
      <w:t>AVVISO</w:t>
    </w:r>
    <w:r w:rsidRPr="002F0178">
      <w:rPr>
        <w:b/>
        <w:sz w:val="24"/>
        <w:szCs w:val="24"/>
      </w:rPr>
      <w:t xml:space="preserve"> DI SELEZIONE ESPERTI PER </w:t>
    </w:r>
    <w:r w:rsidRPr="003A0CA8">
      <w:rPr>
        <w:b/>
        <w:sz w:val="24"/>
        <w:szCs w:val="24"/>
      </w:rPr>
      <w:t xml:space="preserve">N. </w:t>
    </w:r>
    <w:r>
      <w:rPr>
        <w:b/>
        <w:sz w:val="24"/>
        <w:szCs w:val="24"/>
      </w:rPr>
      <w:t>1</w:t>
    </w:r>
    <w:r w:rsidRPr="003A0CA8">
      <w:rPr>
        <w:b/>
        <w:sz w:val="24"/>
        <w:szCs w:val="24"/>
      </w:rPr>
      <w:t xml:space="preserve"> MODUL</w:t>
    </w:r>
    <w:r>
      <w:rPr>
        <w:b/>
        <w:sz w:val="24"/>
        <w:szCs w:val="24"/>
      </w:rPr>
      <w:t>O</w:t>
    </w:r>
    <w:r w:rsidRPr="003A0CA8">
      <w:rPr>
        <w:b/>
        <w:sz w:val="24"/>
        <w:szCs w:val="24"/>
      </w:rPr>
      <w:t xml:space="preserve"> DI</w:t>
    </w:r>
    <w:r w:rsidRPr="002F0178">
      <w:rPr>
        <w:b/>
        <w:sz w:val="24"/>
        <w:szCs w:val="24"/>
      </w:rPr>
      <w:t xml:space="preserve"> SIMULAZIONE AZIENDALE  NELL’INDIRIZZO </w:t>
    </w:r>
    <w:r w:rsidRPr="00815B3C">
      <w:rPr>
        <w:b/>
        <w:bCs/>
        <w:color w:val="000000"/>
        <w:sz w:val="24"/>
        <w:szCs w:val="24"/>
      </w:rPr>
      <w:t>INDUSTRIA E ARTIGIANATO PER IL MADE IN ITALY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19FF"/>
    <w:multiLevelType w:val="hybridMultilevel"/>
    <w:tmpl w:val="DE46D6B2"/>
    <w:lvl w:ilvl="0" w:tplc="24AADEB0">
      <w:numFmt w:val="bullet"/>
      <w:lvlText w:val="-"/>
      <w:lvlJc w:val="left"/>
      <w:pPr>
        <w:ind w:left="113" w:hanging="106"/>
      </w:pPr>
      <w:rPr>
        <w:rFonts w:ascii="Trebuchet MS" w:eastAsia="Trebuchet MS" w:hAnsi="Trebuchet MS" w:cs="Trebuchet MS" w:hint="default"/>
        <w:b/>
        <w:bCs/>
        <w:w w:val="81"/>
        <w:sz w:val="20"/>
        <w:szCs w:val="20"/>
        <w:lang w:val="it-IT" w:eastAsia="en-US" w:bidi="ar-SA"/>
      </w:rPr>
    </w:lvl>
    <w:lvl w:ilvl="1" w:tplc="8B1AFBB0">
      <w:numFmt w:val="bullet"/>
      <w:lvlText w:val="•"/>
      <w:lvlJc w:val="left"/>
      <w:pPr>
        <w:ind w:left="499" w:hanging="106"/>
      </w:pPr>
      <w:rPr>
        <w:rFonts w:hint="default"/>
        <w:lang w:val="it-IT" w:eastAsia="en-US" w:bidi="ar-SA"/>
      </w:rPr>
    </w:lvl>
    <w:lvl w:ilvl="2" w:tplc="369ED0AC">
      <w:numFmt w:val="bullet"/>
      <w:lvlText w:val="•"/>
      <w:lvlJc w:val="left"/>
      <w:pPr>
        <w:ind w:left="878" w:hanging="106"/>
      </w:pPr>
      <w:rPr>
        <w:rFonts w:hint="default"/>
        <w:lang w:val="it-IT" w:eastAsia="en-US" w:bidi="ar-SA"/>
      </w:rPr>
    </w:lvl>
    <w:lvl w:ilvl="3" w:tplc="D480C924">
      <w:numFmt w:val="bullet"/>
      <w:lvlText w:val="•"/>
      <w:lvlJc w:val="left"/>
      <w:pPr>
        <w:ind w:left="1257" w:hanging="106"/>
      </w:pPr>
      <w:rPr>
        <w:rFonts w:hint="default"/>
        <w:lang w:val="it-IT" w:eastAsia="en-US" w:bidi="ar-SA"/>
      </w:rPr>
    </w:lvl>
    <w:lvl w:ilvl="4" w:tplc="28ACB7D8">
      <w:numFmt w:val="bullet"/>
      <w:lvlText w:val="•"/>
      <w:lvlJc w:val="left"/>
      <w:pPr>
        <w:ind w:left="1637" w:hanging="106"/>
      </w:pPr>
      <w:rPr>
        <w:rFonts w:hint="default"/>
        <w:lang w:val="it-IT" w:eastAsia="en-US" w:bidi="ar-SA"/>
      </w:rPr>
    </w:lvl>
    <w:lvl w:ilvl="5" w:tplc="8062A496">
      <w:numFmt w:val="bullet"/>
      <w:lvlText w:val="•"/>
      <w:lvlJc w:val="left"/>
      <w:pPr>
        <w:ind w:left="2016" w:hanging="106"/>
      </w:pPr>
      <w:rPr>
        <w:rFonts w:hint="default"/>
        <w:lang w:val="it-IT" w:eastAsia="en-US" w:bidi="ar-SA"/>
      </w:rPr>
    </w:lvl>
    <w:lvl w:ilvl="6" w:tplc="B3E4CD68">
      <w:numFmt w:val="bullet"/>
      <w:lvlText w:val="•"/>
      <w:lvlJc w:val="left"/>
      <w:pPr>
        <w:ind w:left="2395" w:hanging="106"/>
      </w:pPr>
      <w:rPr>
        <w:rFonts w:hint="default"/>
        <w:lang w:val="it-IT" w:eastAsia="en-US" w:bidi="ar-SA"/>
      </w:rPr>
    </w:lvl>
    <w:lvl w:ilvl="7" w:tplc="9F144F1A">
      <w:numFmt w:val="bullet"/>
      <w:lvlText w:val="•"/>
      <w:lvlJc w:val="left"/>
      <w:pPr>
        <w:ind w:left="2775" w:hanging="106"/>
      </w:pPr>
      <w:rPr>
        <w:rFonts w:hint="default"/>
        <w:lang w:val="it-IT" w:eastAsia="en-US" w:bidi="ar-SA"/>
      </w:rPr>
    </w:lvl>
    <w:lvl w:ilvl="8" w:tplc="285CC826">
      <w:numFmt w:val="bullet"/>
      <w:lvlText w:val="•"/>
      <w:lvlJc w:val="left"/>
      <w:pPr>
        <w:ind w:left="3154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20267E51"/>
    <w:multiLevelType w:val="hybridMultilevel"/>
    <w:tmpl w:val="8070F002"/>
    <w:lvl w:ilvl="0" w:tplc="04CE9408">
      <w:start w:val="1"/>
      <w:numFmt w:val="decimal"/>
      <w:lvlText w:val="%1"/>
      <w:lvlJc w:val="left"/>
      <w:pPr>
        <w:ind w:left="169" w:hanging="147"/>
        <w:jc w:val="left"/>
      </w:pPr>
      <w:rPr>
        <w:rFonts w:ascii="Calibri Light" w:eastAsia="Calibri Light" w:hAnsi="Calibri Light" w:cs="Calibri Light" w:hint="default"/>
        <w:w w:val="85"/>
        <w:sz w:val="18"/>
        <w:szCs w:val="18"/>
        <w:lang w:val="it-IT" w:eastAsia="en-US" w:bidi="ar-SA"/>
      </w:rPr>
    </w:lvl>
    <w:lvl w:ilvl="1" w:tplc="5C92B36E">
      <w:numFmt w:val="bullet"/>
      <w:lvlText w:val="•"/>
      <w:lvlJc w:val="left"/>
      <w:pPr>
        <w:ind w:left="258" w:hanging="147"/>
      </w:pPr>
      <w:rPr>
        <w:rFonts w:hint="default"/>
        <w:lang w:val="it-IT" w:eastAsia="en-US" w:bidi="ar-SA"/>
      </w:rPr>
    </w:lvl>
    <w:lvl w:ilvl="2" w:tplc="2314FDB0">
      <w:numFmt w:val="bullet"/>
      <w:lvlText w:val="•"/>
      <w:lvlJc w:val="left"/>
      <w:pPr>
        <w:ind w:left="356" w:hanging="147"/>
      </w:pPr>
      <w:rPr>
        <w:rFonts w:hint="default"/>
        <w:lang w:val="it-IT" w:eastAsia="en-US" w:bidi="ar-SA"/>
      </w:rPr>
    </w:lvl>
    <w:lvl w:ilvl="3" w:tplc="15EA266A">
      <w:numFmt w:val="bullet"/>
      <w:lvlText w:val="•"/>
      <w:lvlJc w:val="left"/>
      <w:pPr>
        <w:ind w:left="454" w:hanging="147"/>
      </w:pPr>
      <w:rPr>
        <w:rFonts w:hint="default"/>
        <w:lang w:val="it-IT" w:eastAsia="en-US" w:bidi="ar-SA"/>
      </w:rPr>
    </w:lvl>
    <w:lvl w:ilvl="4" w:tplc="36640A62">
      <w:numFmt w:val="bullet"/>
      <w:lvlText w:val="•"/>
      <w:lvlJc w:val="left"/>
      <w:pPr>
        <w:ind w:left="552" w:hanging="147"/>
      </w:pPr>
      <w:rPr>
        <w:rFonts w:hint="default"/>
        <w:lang w:val="it-IT" w:eastAsia="en-US" w:bidi="ar-SA"/>
      </w:rPr>
    </w:lvl>
    <w:lvl w:ilvl="5" w:tplc="C69A990E">
      <w:numFmt w:val="bullet"/>
      <w:lvlText w:val="•"/>
      <w:lvlJc w:val="left"/>
      <w:pPr>
        <w:ind w:left="650" w:hanging="147"/>
      </w:pPr>
      <w:rPr>
        <w:rFonts w:hint="default"/>
        <w:lang w:val="it-IT" w:eastAsia="en-US" w:bidi="ar-SA"/>
      </w:rPr>
    </w:lvl>
    <w:lvl w:ilvl="6" w:tplc="5C6CF5B6">
      <w:numFmt w:val="bullet"/>
      <w:lvlText w:val="•"/>
      <w:lvlJc w:val="left"/>
      <w:pPr>
        <w:ind w:left="748" w:hanging="147"/>
      </w:pPr>
      <w:rPr>
        <w:rFonts w:hint="default"/>
        <w:lang w:val="it-IT" w:eastAsia="en-US" w:bidi="ar-SA"/>
      </w:rPr>
    </w:lvl>
    <w:lvl w:ilvl="7" w:tplc="F814C93E">
      <w:numFmt w:val="bullet"/>
      <w:lvlText w:val="•"/>
      <w:lvlJc w:val="left"/>
      <w:pPr>
        <w:ind w:left="846" w:hanging="147"/>
      </w:pPr>
      <w:rPr>
        <w:rFonts w:hint="default"/>
        <w:lang w:val="it-IT" w:eastAsia="en-US" w:bidi="ar-SA"/>
      </w:rPr>
    </w:lvl>
    <w:lvl w:ilvl="8" w:tplc="F4D06408">
      <w:numFmt w:val="bullet"/>
      <w:lvlText w:val="•"/>
      <w:lvlJc w:val="left"/>
      <w:pPr>
        <w:ind w:left="944" w:hanging="147"/>
      </w:pPr>
      <w:rPr>
        <w:rFonts w:hint="default"/>
        <w:lang w:val="it-IT" w:eastAsia="en-US" w:bidi="ar-SA"/>
      </w:rPr>
    </w:lvl>
  </w:abstractNum>
  <w:abstractNum w:abstractNumId="2" w15:restartNumberingAfterBreak="0">
    <w:nsid w:val="22235001"/>
    <w:multiLevelType w:val="hybridMultilevel"/>
    <w:tmpl w:val="CAEE9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E"/>
    <w:rsid w:val="00063FBF"/>
    <w:rsid w:val="000B09AB"/>
    <w:rsid w:val="0010771D"/>
    <w:rsid w:val="001E53D9"/>
    <w:rsid w:val="00331FF9"/>
    <w:rsid w:val="005A6C71"/>
    <w:rsid w:val="0071320E"/>
    <w:rsid w:val="009E6A43"/>
    <w:rsid w:val="00AB5738"/>
    <w:rsid w:val="00C15D64"/>
    <w:rsid w:val="00C37B1F"/>
    <w:rsid w:val="00EB5A99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8B95"/>
  <w15:docId w15:val="{308576A5-024F-4DBA-8960-ABC561B7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31F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FF9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1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FF9"/>
    <w:rPr>
      <w:rFonts w:ascii="Calibri Light" w:eastAsia="Calibri Light" w:hAnsi="Calibri Light" w:cs="Calibri Light"/>
      <w:lang w:val="it-IT"/>
    </w:rPr>
  </w:style>
  <w:style w:type="table" w:styleId="Grigliatabella">
    <w:name w:val="Table Grid"/>
    <w:basedOn w:val="Tabellanormale"/>
    <w:uiPriority w:val="39"/>
    <w:rsid w:val="009E6A43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2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Stefano Paola</dc:creator>
  <cp:lastModifiedBy> PAIS02400E</cp:lastModifiedBy>
  <cp:revision>16</cp:revision>
  <dcterms:created xsi:type="dcterms:W3CDTF">2023-02-07T15:11:00Z</dcterms:created>
  <dcterms:modified xsi:type="dcterms:W3CDTF">2026-03-06T10:51:00Z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2022-11-15T00:00:00Z</vt:filetime>
  </property>
</Properties>
</file>